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40B4" w14:textId="36D26B60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431737A3" wp14:editId="17947ED5">
            <wp:extent cx="762000" cy="838200"/>
            <wp:effectExtent l="0" t="0" r="0" b="0"/>
            <wp:docPr id="1" name="Рисунок 1" descr="Описание: 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716" w14:textId="77777777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 xml:space="preserve">АДМИНИСТРАЦИЯ </w:t>
      </w:r>
      <w:proofErr w:type="gramStart"/>
      <w:r>
        <w:rPr>
          <w:i w:val="0"/>
          <w:sz w:val="27"/>
          <w:szCs w:val="27"/>
        </w:rPr>
        <w:t>БОГУЧАНСКОГО  СЕЛЬСОВЕТА</w:t>
      </w:r>
      <w:proofErr w:type="gramEnd"/>
    </w:p>
    <w:p w14:paraId="7B794DD5" w14:textId="77777777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  <w:proofErr w:type="gramStart"/>
      <w:r>
        <w:rPr>
          <w:i w:val="0"/>
          <w:sz w:val="27"/>
          <w:szCs w:val="27"/>
        </w:rPr>
        <w:t>БОГУЧАНСКОГО  РАЙОНА</w:t>
      </w:r>
      <w:proofErr w:type="gramEnd"/>
    </w:p>
    <w:p w14:paraId="77ABD239" w14:textId="77777777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 xml:space="preserve">КРАСНОЯРСКОГО КРАЯ </w:t>
      </w:r>
    </w:p>
    <w:p w14:paraId="15ACB9A3" w14:textId="77777777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</w:p>
    <w:p w14:paraId="1E5A6F78" w14:textId="77777777" w:rsidR="008575DD" w:rsidRDefault="008575DD" w:rsidP="008575DD">
      <w:pPr>
        <w:pStyle w:val="a3"/>
        <w:jc w:val="center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П О С Т А Н О В Л Е Н И Е</w:t>
      </w:r>
      <w:r>
        <w:rPr>
          <w:i w:val="0"/>
          <w:sz w:val="27"/>
          <w:szCs w:val="27"/>
        </w:rPr>
        <w:br/>
      </w:r>
    </w:p>
    <w:p w14:paraId="0E730C7D" w14:textId="77777777" w:rsidR="008575DD" w:rsidRDefault="008575DD" w:rsidP="008575DD">
      <w:pPr>
        <w:pStyle w:val="a3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22.05.2024                                   с. Богучаны                                    № 130/1-п</w:t>
      </w:r>
    </w:p>
    <w:p w14:paraId="6EB2CC3B" w14:textId="77777777" w:rsidR="008575DD" w:rsidRDefault="008575DD" w:rsidP="008575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14:paraId="5C51F5CF" w14:textId="77777777" w:rsidR="008575DD" w:rsidRDefault="008575DD" w:rsidP="0085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мест массового отдыха населения</w:t>
      </w:r>
    </w:p>
    <w:p w14:paraId="4F4FE223" w14:textId="77777777" w:rsidR="008575DD" w:rsidRDefault="008575DD" w:rsidP="0085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водных объектах в 2024-2025 году</w:t>
      </w:r>
    </w:p>
    <w:p w14:paraId="46A32DAF" w14:textId="77777777" w:rsidR="008575DD" w:rsidRDefault="008575DD" w:rsidP="008575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14:paraId="7D1C6BA9" w14:textId="77777777" w:rsidR="008575DD" w:rsidRDefault="008575DD" w:rsidP="008575DD">
      <w:pPr>
        <w:pStyle w:val="2"/>
        <w:shd w:val="clear" w:color="auto" w:fill="FFFFFF"/>
        <w:spacing w:after="75" w:afterAutospacing="0"/>
        <w:ind w:firstLine="567"/>
        <w:jc w:val="both"/>
        <w:rPr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Во исполнение </w:t>
      </w:r>
      <w:hyperlink r:id="rId5" w:history="1">
        <w:r>
          <w:rPr>
            <w:rStyle w:val="a5"/>
            <w:b w:val="0"/>
            <w:bCs w:val="0"/>
            <w:spacing w:val="2"/>
            <w:sz w:val="28"/>
            <w:szCs w:val="28"/>
          </w:rPr>
          <w:t>Постановления Совета администрации Красноярского края от 21.04.2008 N 189-п "Об утверждении Правил охраны жизни людей на водных объектах в Красноярском крае"</w:t>
        </w:r>
      </w:hyperlink>
      <w:r>
        <w:rPr>
          <w:b w:val="0"/>
          <w:bCs w:val="0"/>
          <w:spacing w:val="2"/>
          <w:sz w:val="28"/>
          <w:szCs w:val="28"/>
        </w:rPr>
        <w:t xml:space="preserve">, руководствуясь п. 15 ст. 14 </w:t>
      </w:r>
      <w:hyperlink r:id="rId6" w:history="1">
        <w:r>
          <w:rPr>
            <w:rStyle w:val="a5"/>
            <w:b w:val="0"/>
            <w:bCs w:val="0"/>
            <w:spacing w:val="2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b w:val="0"/>
          <w:bCs w:val="0"/>
          <w:spacing w:val="2"/>
          <w:sz w:val="28"/>
          <w:szCs w:val="28"/>
        </w:rPr>
        <w:t xml:space="preserve">, п. «к» Закона Красноярского края "О закреплении вопросов местного значения за сельскими поселениями Красноярского края", </w:t>
      </w:r>
      <w:r>
        <w:rPr>
          <w:spacing w:val="2"/>
          <w:sz w:val="28"/>
          <w:szCs w:val="28"/>
        </w:rPr>
        <w:t>Постановляю:</w:t>
      </w:r>
    </w:p>
    <w:p w14:paraId="465B3179" w14:textId="77777777" w:rsidR="008575DD" w:rsidRDefault="008575DD" w:rsidP="008575DD">
      <w:pPr>
        <w:pStyle w:val="2"/>
        <w:shd w:val="clear" w:color="auto" w:fill="FFFFFF"/>
        <w:spacing w:after="75" w:afterAutospacing="0"/>
        <w:ind w:firstLine="567"/>
        <w:jc w:val="both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1. Утвердить перечень мест для массового отдыха населения, расположенных в береговой полосе водного объекта общего пользования р. Ангара, согласно приложению № 1.</w:t>
      </w:r>
    </w:p>
    <w:p w14:paraId="3385CB32" w14:textId="77777777" w:rsidR="008575DD" w:rsidRDefault="008575DD" w:rsidP="008575DD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 план мероприятий по обустройству мест массового отдыха населения на водных объектах на 2024-2025 годы согласно приложению № 2.</w:t>
      </w:r>
    </w:p>
    <w:p w14:paraId="2ED107A5" w14:textId="77777777" w:rsidR="008575DD" w:rsidRDefault="008575DD" w:rsidP="008575DD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Утвердить перечень мест, запрещенных для купания людей, согласно приложению № 3.</w:t>
      </w:r>
    </w:p>
    <w:p w14:paraId="241F0D8D" w14:textId="77777777" w:rsidR="008575DD" w:rsidRDefault="008575DD" w:rsidP="008575DD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Обеспечить установку информационных щитов о запрете купания в местах, опасных для здоровья и жизни людей, а также информацию о необходимости соблюдения гражданами рекомендации Роспотребнадзора о социальной дистанции в определенных пунктом 1 данного постановления местах массового отдыха людей на водных объектах.</w:t>
      </w:r>
    </w:p>
    <w:p w14:paraId="56578E12" w14:textId="77777777" w:rsidR="008575DD" w:rsidRDefault="008575DD" w:rsidP="008575DD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Обеспечить работу административных комиссий по контролю за выполнением требований запрещающих знаков.</w:t>
      </w:r>
    </w:p>
    <w:p w14:paraId="77F23D0D" w14:textId="77777777" w:rsidR="008575DD" w:rsidRDefault="008575DD" w:rsidP="008575DD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Настоящее Постановление опубликовать в официальном ежемесячном печатном издании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Богучанские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ведомости» и разместить на официальном сайте администрации.</w:t>
      </w:r>
    </w:p>
    <w:p w14:paraId="231D06DF" w14:textId="77777777" w:rsidR="008575DD" w:rsidRDefault="008575DD" w:rsidP="008575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B9D6943" w14:textId="77777777" w:rsidR="008575DD" w:rsidRDefault="008575DD" w:rsidP="008575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0DBF76C" w14:textId="77777777" w:rsidR="008575DD" w:rsidRDefault="008575DD" w:rsidP="008575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Богучанского сельсовета                                                 Л.В. Шмелёва</w:t>
      </w:r>
    </w:p>
    <w:p w14:paraId="21AFBA09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22.05.2024 года N 130/1-п</w:t>
      </w:r>
    </w:p>
    <w:p w14:paraId="6D80AFE7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CE91971" w14:textId="77777777" w:rsidR="008575DD" w:rsidRDefault="008575DD" w:rsidP="008575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ПЕРЕЧЕНЬ МЕСТ ДЛЯ МАССОВОГО ОТДЫХА НАСЕЛЕНИЯ</w:t>
      </w:r>
    </w:p>
    <w:p w14:paraId="1581ECE1" w14:textId="77777777" w:rsidR="008575DD" w:rsidRDefault="008575DD" w:rsidP="008575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НА ВОДНЫХ ОБЪЕКТАХ</w:t>
      </w:r>
    </w:p>
    <w:p w14:paraId="34692BB6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1BEB2E5" w14:textId="77777777" w:rsidR="008575DD" w:rsidRDefault="008575DD" w:rsidP="008575DD">
      <w:pPr>
        <w:shd w:val="clear" w:color="auto" w:fill="FFFFFF"/>
        <w:spacing w:before="375" w:after="225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Прибрежная зона водного объекта р. Ангара (место оборудованного пляжа) в с. Богучаны, протяженностью 400 метров от пер.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А.Толстых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до пер.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Шанцера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.</w:t>
      </w:r>
    </w:p>
    <w:p w14:paraId="4BE1C37F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F15C3D7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106EDBD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22.05.2024 года N 130/1-п</w:t>
      </w:r>
    </w:p>
    <w:p w14:paraId="31DB554F" w14:textId="77777777" w:rsidR="008575DD" w:rsidRDefault="008575DD" w:rsidP="008575D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ПЛАН МЕРОПРИЯТИЙ ПО ОБУСТРОЙСТВУ МЕСТ МАССОВОГО ОТДЫХА НАСЕЛЕНИЯ НА ВОДНЫХ ОБЪЕКТАХ </w:t>
      </w:r>
    </w:p>
    <w:p w14:paraId="46649609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438"/>
        <w:gridCol w:w="2207"/>
      </w:tblGrid>
      <w:tr w:rsidR="008575DD" w14:paraId="02F02081" w14:textId="77777777" w:rsidTr="008575DD">
        <w:trPr>
          <w:trHeight w:val="15"/>
        </w:trPr>
        <w:tc>
          <w:tcPr>
            <w:tcW w:w="710" w:type="dxa"/>
            <w:hideMark/>
          </w:tcPr>
          <w:p w14:paraId="1BDCA50C" w14:textId="77777777" w:rsidR="008575DD" w:rsidRDefault="008575DD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438" w:type="dxa"/>
            <w:hideMark/>
          </w:tcPr>
          <w:p w14:paraId="7AB485A9" w14:textId="77777777" w:rsidR="008575DD" w:rsidRDefault="008575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hideMark/>
          </w:tcPr>
          <w:p w14:paraId="7A78AF75" w14:textId="77777777" w:rsidR="008575DD" w:rsidRDefault="008575DD">
            <w:pPr>
              <w:rPr>
                <w:sz w:val="20"/>
                <w:szCs w:val="20"/>
                <w:lang w:eastAsia="ru-RU"/>
              </w:rPr>
            </w:pPr>
          </w:p>
        </w:tc>
      </w:tr>
      <w:tr w:rsidR="008575DD" w14:paraId="19956096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BB839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747DD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CBC02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8575DD" w14:paraId="20454585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71564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C47F7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Очистить зону рекреации и прилегающую зеленую зону от бытового мусора, сухостоя, установить ограждения и знаки о запрещении проезда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18FC5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2A03BA23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8C7B3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1E356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Очистить от бытового мусора, сделать удобными подъездные пути к автомобильной стоянке, расположенной рядом с зоной отдыха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B34C2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16EBD27A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8AB60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379D6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обслуживающий персонал уборочным инвентарем и дезинфицирующими средствами, создать условия для хранения средств и инвентаря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5D93D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Систематическая уборка места массового отдыха, а также прибрежной зоны р. Ангара в границах населенного пункта</w:t>
            </w:r>
          </w:p>
        </w:tc>
      </w:tr>
      <w:tr w:rsidR="008575DD" w14:paraId="6A606DDB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65993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752A3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Выполнить подсыпку и рыхление поверхностного слоя песка в пляжной зоне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A2954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13A4B4A8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34B72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20292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Организовать посты спасения на воде для оказания первой медицинской помощи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970B0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Июнь, июль, август</w:t>
            </w:r>
          </w:p>
        </w:tc>
      </w:tr>
      <w:tr w:rsidR="008575DD" w14:paraId="0C2A40CD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344A9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DCC24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Установить урны и зонты от солнца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D60DF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2429E763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4C0A1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EB741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Отремонтировать и покрасить малые архитектурные формы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91F7D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5F6C6B5B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E86CC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250A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водоснабжение зоны отдыха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DE3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Июнь, июль, август</w:t>
            </w:r>
          </w:p>
        </w:tc>
      </w:tr>
      <w:tr w:rsidR="008575DD" w14:paraId="6AC55ABD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F5D3F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915E6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зону отдыха общественными туалетами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9F47E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6E7F43C7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7041D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A553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Оборудовать зоны рекреации стендами с материалами по предупреждению несчастных случаев с людьми на воде, ежедневными метеосводками о состоянии погоды, воды и силе ветра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4445B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1A7E7F8E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818B7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8DBDB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Организовать ежедневную уборку зоны рекреации с вывозом бытовых отходов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71CF4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Июнь, июль, август, сентябрь</w:t>
            </w:r>
          </w:p>
        </w:tc>
      </w:tr>
      <w:tr w:rsidR="008575DD" w14:paraId="58D74E48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025EF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BEFE7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Выполнить программу производственного контроля по лабораторным исследованиям почвы и воды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F65F6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  <w:tr w:rsidR="008575DD" w14:paraId="76DA9F4B" w14:textId="77777777" w:rsidTr="008575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2F7AC" w14:textId="77777777" w:rsidR="008575DD" w:rsidRDefault="008575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46151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Получить письменное заключение о санитарном состоянии территории и пригодности водного объекта для купания в органе санитарно-эпидемиологического надзора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6467A" w14:textId="77777777" w:rsidR="008575DD" w:rsidRDefault="008575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июнь</w:t>
            </w:r>
          </w:p>
        </w:tc>
      </w:tr>
    </w:tbl>
    <w:p w14:paraId="3C1DEC71" w14:textId="77777777" w:rsidR="008575DD" w:rsidRDefault="008575DD" w:rsidP="008575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63048FFA" w14:textId="77777777" w:rsidR="008575DD" w:rsidRDefault="008575DD" w:rsidP="008575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1145D5C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54E6FB5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22.05.2024 года N 130/1-п</w:t>
      </w:r>
    </w:p>
    <w:p w14:paraId="6D20520F" w14:textId="77777777" w:rsidR="008575DD" w:rsidRDefault="008575DD" w:rsidP="008575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BF90B74" w14:textId="77777777" w:rsidR="008575DD" w:rsidRDefault="008575DD" w:rsidP="008575D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ПЕРЕЧЕНЬ МЕСТ, ЗАПРЕЩЕННЫХ ДЛЯ КУПАНИЯ ЛЮДЕЙ</w:t>
      </w:r>
    </w:p>
    <w:p w14:paraId="6C391A4F" w14:textId="77777777" w:rsidR="008575DD" w:rsidRDefault="008575DD" w:rsidP="008575DD">
      <w:pPr>
        <w:shd w:val="clear" w:color="auto" w:fill="FFFFFF"/>
        <w:spacing w:before="375" w:after="225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 связи с низкими температурами воды водного объекта, в течении летнего периода купание людей в водном объекте р. Ангара в ее течении в пределах границ поселения муниципального образования Богучанский сельсовет запрещено.</w:t>
      </w:r>
    </w:p>
    <w:p w14:paraId="65B3393D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7A7D2C5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C4DA1D6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9467983" w14:textId="77777777" w:rsidR="008575DD" w:rsidRDefault="008575DD" w:rsidP="0085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D59533C" w14:textId="77777777" w:rsidR="00E71297" w:rsidRDefault="00E71297">
      <w:bookmarkStart w:id="0" w:name="_GoBack"/>
      <w:bookmarkEnd w:id="0"/>
    </w:p>
    <w:sectPr w:rsidR="00E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2"/>
    <w:rsid w:val="008575DD"/>
    <w:rsid w:val="00DA3872"/>
    <w:rsid w:val="00E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5678-66DC-471D-AE10-D57E9F2A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5DD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857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7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8575D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575D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57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8501305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3</cp:revision>
  <dcterms:created xsi:type="dcterms:W3CDTF">2024-06-17T03:01:00Z</dcterms:created>
  <dcterms:modified xsi:type="dcterms:W3CDTF">2024-06-17T03:01:00Z</dcterms:modified>
</cp:coreProperties>
</file>