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91AB8" w14:textId="77777777" w:rsidR="00B57F99" w:rsidRDefault="00B57F99" w:rsidP="00B57F99">
      <w:pPr>
        <w:pStyle w:val="20"/>
        <w:shd w:val="clear" w:color="auto" w:fill="auto"/>
        <w:spacing w:after="0" w:line="240" w:lineRule="auto"/>
        <w:ind w:left="1900" w:right="980"/>
        <w:jc w:val="center"/>
      </w:pPr>
      <w:r w:rsidRPr="00E4117C">
        <w:rPr>
          <w:bCs w:val="0"/>
          <w:noProof/>
          <w:lang w:eastAsia="ru-RU"/>
        </w:rPr>
        <w:drawing>
          <wp:inline distT="0" distB="0" distL="0" distR="0" wp14:anchorId="282C18DE" wp14:editId="3EC2C986">
            <wp:extent cx="763270" cy="835025"/>
            <wp:effectExtent l="0" t="0" r="0" b="3175"/>
            <wp:docPr id="38" name="Рисунок 38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D2D8" w14:textId="77777777" w:rsidR="00B57F99" w:rsidRPr="004958AD" w:rsidRDefault="00B57F99" w:rsidP="00B57F99">
      <w:pPr>
        <w:pStyle w:val="20"/>
        <w:shd w:val="clear" w:color="auto" w:fill="auto"/>
        <w:spacing w:after="0" w:line="240" w:lineRule="auto"/>
        <w:ind w:left="1900" w:right="980"/>
        <w:jc w:val="center"/>
      </w:pPr>
      <w:r w:rsidRPr="004958AD">
        <w:t>АДМИНИСТРАЦИЯ БОГУЧАНСКОГО СЕЛЬСОВЕТА</w:t>
      </w:r>
    </w:p>
    <w:p w14:paraId="7FDF85AD" w14:textId="77777777" w:rsidR="00B57F99" w:rsidRPr="004958AD" w:rsidRDefault="00B57F99" w:rsidP="00B57F99">
      <w:pPr>
        <w:pStyle w:val="20"/>
        <w:shd w:val="clear" w:color="auto" w:fill="auto"/>
        <w:spacing w:after="0" w:line="240" w:lineRule="auto"/>
        <w:ind w:left="1900" w:right="980"/>
        <w:jc w:val="center"/>
      </w:pPr>
      <w:r w:rsidRPr="004958AD">
        <w:t>БОГУЧАНСКОГО РАЙОНА</w:t>
      </w:r>
    </w:p>
    <w:p w14:paraId="3D183C8D" w14:textId="77777777" w:rsidR="00B57F99" w:rsidRPr="004958AD" w:rsidRDefault="00B57F99" w:rsidP="00B57F99">
      <w:pPr>
        <w:pStyle w:val="20"/>
        <w:shd w:val="clear" w:color="auto" w:fill="auto"/>
        <w:spacing w:after="0" w:line="240" w:lineRule="auto"/>
        <w:ind w:left="1900" w:right="980"/>
        <w:jc w:val="center"/>
      </w:pPr>
      <w:r w:rsidRPr="004958AD">
        <w:t>КРАСНОЯРСКОГО КРАЯ</w:t>
      </w:r>
    </w:p>
    <w:p w14:paraId="65D7CD0E" w14:textId="77777777" w:rsidR="00B57F99" w:rsidRPr="004958AD" w:rsidRDefault="00B57F99" w:rsidP="00B57F99">
      <w:pPr>
        <w:pStyle w:val="20"/>
        <w:shd w:val="clear" w:color="auto" w:fill="auto"/>
        <w:spacing w:after="0" w:line="240" w:lineRule="auto"/>
        <w:ind w:left="1900" w:right="980"/>
        <w:jc w:val="center"/>
      </w:pPr>
    </w:p>
    <w:p w14:paraId="22E27824" w14:textId="77777777" w:rsidR="00B57F99" w:rsidRPr="004958AD" w:rsidRDefault="00B57F99" w:rsidP="00B57F99">
      <w:pPr>
        <w:pStyle w:val="1"/>
        <w:shd w:val="clear" w:color="auto" w:fill="auto"/>
        <w:spacing w:before="0" w:after="0" w:line="240" w:lineRule="auto"/>
        <w:ind w:right="120"/>
        <w:jc w:val="left"/>
        <w:rPr>
          <w:rStyle w:val="3pt"/>
          <w:rFonts w:eastAsia="Segoe UI"/>
          <w:sz w:val="28"/>
          <w:szCs w:val="28"/>
        </w:rPr>
      </w:pPr>
      <w:r w:rsidRPr="004958AD">
        <w:rPr>
          <w:rStyle w:val="3pt"/>
          <w:rFonts w:eastAsia="Segoe UI"/>
          <w:sz w:val="28"/>
          <w:szCs w:val="28"/>
        </w:rPr>
        <w:t xml:space="preserve">                   ПОСТАНОВЛЕНИЕ</w:t>
      </w:r>
    </w:p>
    <w:p w14:paraId="093AD618" w14:textId="77777777" w:rsidR="00B57F99" w:rsidRDefault="00B57F99" w:rsidP="00B57F99">
      <w:pPr>
        <w:pStyle w:val="1"/>
        <w:shd w:val="clear" w:color="auto" w:fill="auto"/>
        <w:tabs>
          <w:tab w:val="right" w:pos="3936"/>
          <w:tab w:val="right" w:pos="5184"/>
          <w:tab w:val="right" w:pos="7229"/>
          <w:tab w:val="center" w:pos="8338"/>
        </w:tabs>
        <w:spacing w:before="0" w:after="175" w:line="270" w:lineRule="exact"/>
        <w:jc w:val="both"/>
        <w:rPr>
          <w:sz w:val="28"/>
          <w:szCs w:val="28"/>
        </w:rPr>
      </w:pPr>
    </w:p>
    <w:p w14:paraId="40F1AF22" w14:textId="4ED88C55" w:rsidR="00B57F99" w:rsidRPr="004958AD" w:rsidRDefault="00B57F99" w:rsidP="00B57F99">
      <w:pPr>
        <w:pStyle w:val="1"/>
        <w:shd w:val="clear" w:color="auto" w:fill="auto"/>
        <w:tabs>
          <w:tab w:val="right" w:pos="3936"/>
          <w:tab w:val="right" w:pos="5184"/>
          <w:tab w:val="right" w:pos="7229"/>
          <w:tab w:val="center" w:pos="8338"/>
        </w:tabs>
        <w:spacing w:before="0" w:after="175" w:line="2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18.05.</w:t>
      </w:r>
      <w:r w:rsidRPr="004958AD">
        <w:rPr>
          <w:sz w:val="28"/>
          <w:szCs w:val="28"/>
        </w:rPr>
        <w:t xml:space="preserve">2023                </w:t>
      </w:r>
      <w:r>
        <w:rPr>
          <w:sz w:val="28"/>
          <w:szCs w:val="28"/>
        </w:rPr>
        <w:t xml:space="preserve">     </w:t>
      </w:r>
      <w:r w:rsidRPr="004958AD">
        <w:rPr>
          <w:sz w:val="28"/>
          <w:szCs w:val="28"/>
        </w:rPr>
        <w:t xml:space="preserve">        с.</w:t>
      </w:r>
      <w:r w:rsidRPr="004958AD">
        <w:rPr>
          <w:sz w:val="28"/>
          <w:szCs w:val="28"/>
        </w:rPr>
        <w:tab/>
        <w:t xml:space="preserve"> Богучаны</w:t>
      </w:r>
      <w:r w:rsidRPr="004958AD">
        <w:rPr>
          <w:sz w:val="28"/>
          <w:szCs w:val="28"/>
        </w:rPr>
        <w:tab/>
      </w:r>
      <w:r w:rsidRPr="004958AD">
        <w:rPr>
          <w:sz w:val="28"/>
          <w:szCs w:val="28"/>
        </w:rPr>
        <w:tab/>
        <w:t xml:space="preserve">                                        №</w:t>
      </w:r>
      <w:r>
        <w:rPr>
          <w:sz w:val="28"/>
          <w:szCs w:val="28"/>
        </w:rPr>
        <w:t xml:space="preserve"> 81-п</w:t>
      </w:r>
    </w:p>
    <w:p w14:paraId="12D89048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 w:right="4640"/>
        <w:jc w:val="left"/>
        <w:rPr>
          <w:sz w:val="28"/>
          <w:szCs w:val="28"/>
        </w:rPr>
      </w:pPr>
    </w:p>
    <w:p w14:paraId="1923E756" w14:textId="77777777" w:rsidR="00B57F99" w:rsidRPr="004958AD" w:rsidRDefault="00B57F99" w:rsidP="00B57F99">
      <w:pPr>
        <w:pStyle w:val="1"/>
        <w:shd w:val="clear" w:color="auto" w:fill="auto"/>
        <w:spacing w:before="0" w:after="0" w:line="240" w:lineRule="auto"/>
        <w:ind w:left="20" w:right="4640"/>
        <w:jc w:val="left"/>
        <w:rPr>
          <w:sz w:val="28"/>
          <w:szCs w:val="28"/>
        </w:rPr>
      </w:pPr>
      <w:r w:rsidRPr="004958AD">
        <w:rPr>
          <w:sz w:val="28"/>
          <w:szCs w:val="28"/>
        </w:rPr>
        <w:t xml:space="preserve">О выдаче разрешения на размещение нестационарного торгового объекта </w:t>
      </w:r>
    </w:p>
    <w:p w14:paraId="116E852B" w14:textId="77777777" w:rsidR="00B57F99" w:rsidRPr="004958AD" w:rsidRDefault="00B57F99" w:rsidP="00B57F99">
      <w:pPr>
        <w:pStyle w:val="1"/>
        <w:shd w:val="clear" w:color="auto" w:fill="auto"/>
        <w:spacing w:before="0" w:after="0" w:line="322" w:lineRule="exact"/>
        <w:ind w:left="20" w:right="4640"/>
        <w:jc w:val="left"/>
        <w:rPr>
          <w:sz w:val="28"/>
          <w:szCs w:val="28"/>
        </w:rPr>
      </w:pPr>
      <w:r w:rsidRPr="004958AD">
        <w:rPr>
          <w:sz w:val="28"/>
          <w:szCs w:val="28"/>
        </w:rPr>
        <w:t xml:space="preserve">в с. Богучаны </w:t>
      </w:r>
    </w:p>
    <w:p w14:paraId="57F77B91" w14:textId="77777777" w:rsidR="00B57F99" w:rsidRPr="004958AD" w:rsidRDefault="00B57F99" w:rsidP="00B57F99">
      <w:pPr>
        <w:pStyle w:val="1"/>
        <w:shd w:val="clear" w:color="auto" w:fill="auto"/>
        <w:spacing w:before="0" w:after="0" w:line="240" w:lineRule="auto"/>
        <w:ind w:left="20" w:right="4640"/>
        <w:jc w:val="left"/>
        <w:rPr>
          <w:sz w:val="28"/>
          <w:szCs w:val="28"/>
        </w:rPr>
      </w:pPr>
    </w:p>
    <w:p w14:paraId="4C4C4550" w14:textId="77777777" w:rsidR="00B57F99" w:rsidRPr="004958AD" w:rsidRDefault="00B57F99" w:rsidP="00B57F99">
      <w:pPr>
        <w:pStyle w:val="a4"/>
        <w:ind w:firstLine="567"/>
        <w:rPr>
          <w:rFonts w:ascii="Times New Roman" w:hAnsi="Times New Roman"/>
        </w:rPr>
      </w:pPr>
      <w:r w:rsidRPr="004958AD">
        <w:rPr>
          <w:rFonts w:ascii="Times New Roman" w:hAnsi="Times New Roman"/>
        </w:rPr>
        <w:t xml:space="preserve">Рассмотрев заявление </w:t>
      </w:r>
      <w:proofErr w:type="spellStart"/>
      <w:r w:rsidRPr="004958AD">
        <w:rPr>
          <w:rFonts w:ascii="Times New Roman" w:hAnsi="Times New Roman"/>
        </w:rPr>
        <w:t>Можевановой</w:t>
      </w:r>
      <w:proofErr w:type="spellEnd"/>
      <w:r w:rsidRPr="004958AD">
        <w:rPr>
          <w:rFonts w:ascii="Times New Roman" w:hAnsi="Times New Roman"/>
        </w:rPr>
        <w:t xml:space="preserve"> Елизаветы Викторовны о выдаче разрешения на размещение нестационарного торгового объекта (киоска) и предоставленные материалы, руководствуясь статьей 39.36. Земельного кодекса Российской Федерации" от 25.10.2001 N 136-ФЗ, статьёй 14 Устава Богучанского сельсовета Богучанского района Красноярского края, Положением о порядке размещения временных сооружений на территории муниципального образования Богучанский сельсовет, утвержденного Постановлением администрации Богучанского сельсовета от 03.06.2015 № 126-п и Постановлением администрации Богучанского сельсовета № 63-п от 27.04.2023 г «Об утверждении схемы размещения нестационарных торговых объек</w:t>
      </w:r>
      <w:bookmarkStart w:id="0" w:name="_GoBack"/>
      <w:bookmarkEnd w:id="0"/>
      <w:r w:rsidRPr="004958AD">
        <w:rPr>
          <w:rFonts w:ascii="Times New Roman" w:hAnsi="Times New Roman"/>
        </w:rPr>
        <w:t>тов на территории Богучанского сельсовета принятого во исполнение ст. 10 Федерального закона от 28.12.2009 № 381-ФЗ «Об основах государственного регулирования торговой деятельности в Российской Федерации», ст. 4 Закона Красноярского края от 30.06.2011 № 12-6090 "Об отдельных вопросах государственного регулирования торговой деятельности на территории Красноярского края", Приказа министерства сельского хозяйства и торговли Красноярского края от 27.09.2018 N 555-0 "Об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края", направленных на совершенствование процесса размещения временных торговых объектов и сооружений, улучшения организации обслуживания зон отдыха населения, повышения доступности товаров для населения,</w:t>
      </w:r>
    </w:p>
    <w:p w14:paraId="250BED86" w14:textId="77777777" w:rsidR="00B57F99" w:rsidRPr="004958AD" w:rsidRDefault="00B57F99" w:rsidP="00B57F99">
      <w:pPr>
        <w:pStyle w:val="1"/>
        <w:shd w:val="clear" w:color="auto" w:fill="auto"/>
        <w:spacing w:before="0" w:after="0" w:line="322" w:lineRule="exact"/>
        <w:ind w:left="20" w:right="20" w:firstLine="547"/>
        <w:jc w:val="both"/>
        <w:rPr>
          <w:sz w:val="28"/>
          <w:szCs w:val="28"/>
          <w:lang w:eastAsia="ru-RU"/>
        </w:rPr>
      </w:pPr>
      <w:r w:rsidRPr="004958AD">
        <w:rPr>
          <w:sz w:val="28"/>
          <w:szCs w:val="28"/>
          <w:lang w:eastAsia="ru-RU"/>
        </w:rPr>
        <w:t>ПОСТАНОВЛЯЮ:</w:t>
      </w:r>
    </w:p>
    <w:p w14:paraId="55A3F0E4" w14:textId="77777777" w:rsidR="00B57F99" w:rsidRPr="004958AD" w:rsidRDefault="00B57F99" w:rsidP="00B57F99">
      <w:pPr>
        <w:pStyle w:val="1"/>
        <w:shd w:val="clear" w:color="auto" w:fill="auto"/>
        <w:spacing w:before="0" w:after="0" w:line="240" w:lineRule="auto"/>
        <w:ind w:left="20" w:right="20" w:firstLine="400"/>
        <w:jc w:val="both"/>
        <w:rPr>
          <w:sz w:val="28"/>
          <w:szCs w:val="28"/>
        </w:rPr>
      </w:pPr>
      <w:r w:rsidRPr="004958AD">
        <w:rPr>
          <w:sz w:val="28"/>
          <w:szCs w:val="28"/>
          <w:lang w:eastAsia="ru-RU"/>
        </w:rPr>
        <w:t xml:space="preserve">1. Разрешить </w:t>
      </w:r>
      <w:proofErr w:type="spellStart"/>
      <w:r w:rsidRPr="004958AD">
        <w:rPr>
          <w:sz w:val="28"/>
          <w:szCs w:val="28"/>
          <w:lang w:eastAsia="ru-RU"/>
        </w:rPr>
        <w:t>Можевановой</w:t>
      </w:r>
      <w:proofErr w:type="spellEnd"/>
      <w:r w:rsidRPr="004958AD">
        <w:rPr>
          <w:sz w:val="28"/>
          <w:szCs w:val="28"/>
          <w:lang w:eastAsia="ru-RU"/>
        </w:rPr>
        <w:t xml:space="preserve"> Елизавете Викторовне, разместить на территории Сквера «Победы», расположенного по адресу: с. Богучаны, ул. Ленина, 1 А, нестационарный торговый объект (киоск) для осуществления мелкорозничной торговли хлебобулочными, мучнистыми и сахаристыми кондитерскими изделиями, а также прохладительными напитками, с использованием части земельного участка  кадастровый номер </w:t>
      </w:r>
      <w:r w:rsidRPr="004958AD">
        <w:rPr>
          <w:sz w:val="28"/>
          <w:szCs w:val="28"/>
          <w:lang w:eastAsia="ru-RU"/>
        </w:rPr>
        <w:lastRenderedPageBreak/>
        <w:t>24:07:1201002:3080, площадью 10 кв</w:t>
      </w:r>
      <w:r w:rsidRPr="004958AD">
        <w:rPr>
          <w:color w:val="000000"/>
          <w:sz w:val="28"/>
          <w:szCs w:val="28"/>
        </w:rPr>
        <w:t xml:space="preserve">. м. без его предоставления и установления сервитута в </w:t>
      </w:r>
      <w:r w:rsidRPr="004958AD">
        <w:rPr>
          <w:color w:val="000000"/>
          <w:sz w:val="28"/>
          <w:szCs w:val="28"/>
          <w:lang w:eastAsia="ru-RU"/>
        </w:rPr>
        <w:t>границах координат поворотных точек приведенных</w:t>
      </w:r>
      <w:r w:rsidRPr="004958AD">
        <w:rPr>
          <w:sz w:val="28"/>
          <w:szCs w:val="28"/>
        </w:rPr>
        <w:t xml:space="preserve"> на Схеме расположения земельного участка, являющейся обязательным приложением к данному постановлению.</w:t>
      </w:r>
      <w:r w:rsidRPr="004958AD">
        <w:rPr>
          <w:color w:val="000000"/>
          <w:sz w:val="28"/>
          <w:szCs w:val="28"/>
        </w:rPr>
        <w:t xml:space="preserve"> </w:t>
      </w:r>
    </w:p>
    <w:p w14:paraId="0D5D320C" w14:textId="77777777" w:rsidR="00B57F99" w:rsidRPr="004958AD" w:rsidRDefault="00B57F99" w:rsidP="00B57F99">
      <w:pPr>
        <w:pStyle w:val="1"/>
        <w:shd w:val="clear" w:color="auto" w:fill="auto"/>
        <w:tabs>
          <w:tab w:val="left" w:pos="843"/>
        </w:tabs>
        <w:spacing w:before="0" w:after="0" w:line="322" w:lineRule="exact"/>
        <w:ind w:right="20" w:firstLine="426"/>
        <w:jc w:val="both"/>
        <w:rPr>
          <w:sz w:val="28"/>
          <w:szCs w:val="28"/>
        </w:rPr>
      </w:pPr>
      <w:r w:rsidRPr="004958AD">
        <w:rPr>
          <w:sz w:val="28"/>
          <w:szCs w:val="28"/>
        </w:rPr>
        <w:t>2. Выданное разрешение не дает право на строительство или реконструкцию на земельном участке объектов капитального строительства.</w:t>
      </w:r>
    </w:p>
    <w:p w14:paraId="4B55BA52" w14:textId="77777777" w:rsidR="00B57F99" w:rsidRPr="004958AD" w:rsidRDefault="00B57F99" w:rsidP="00B57F99">
      <w:pPr>
        <w:pStyle w:val="1"/>
        <w:shd w:val="clear" w:color="auto" w:fill="auto"/>
        <w:tabs>
          <w:tab w:val="left" w:pos="843"/>
        </w:tabs>
        <w:spacing w:before="0" w:after="0" w:line="322" w:lineRule="exact"/>
        <w:ind w:right="20" w:firstLine="426"/>
        <w:jc w:val="both"/>
        <w:rPr>
          <w:sz w:val="28"/>
          <w:szCs w:val="28"/>
        </w:rPr>
      </w:pPr>
      <w:r w:rsidRPr="004958AD">
        <w:rPr>
          <w:sz w:val="28"/>
          <w:szCs w:val="28"/>
        </w:rPr>
        <w:t>3. Установить срок размещения вышеуказанного киоска с 18.05.2023 г. по 26.04.2028 г.</w:t>
      </w:r>
    </w:p>
    <w:p w14:paraId="32D9ABF7" w14:textId="77777777" w:rsidR="00B57F99" w:rsidRPr="004958AD" w:rsidRDefault="00B57F99" w:rsidP="00B57F99">
      <w:pPr>
        <w:pStyle w:val="1"/>
        <w:shd w:val="clear" w:color="auto" w:fill="auto"/>
        <w:tabs>
          <w:tab w:val="left" w:pos="843"/>
        </w:tabs>
        <w:spacing w:before="0" w:after="0" w:line="322" w:lineRule="exact"/>
        <w:ind w:right="20" w:firstLine="426"/>
        <w:jc w:val="both"/>
        <w:rPr>
          <w:sz w:val="28"/>
          <w:szCs w:val="28"/>
        </w:rPr>
      </w:pPr>
      <w:r w:rsidRPr="004958AD">
        <w:rPr>
          <w:sz w:val="28"/>
          <w:szCs w:val="28"/>
        </w:rPr>
        <w:t xml:space="preserve">4. Индивидуальному предпринимателю </w:t>
      </w:r>
      <w:proofErr w:type="spellStart"/>
      <w:r w:rsidRPr="004958AD">
        <w:rPr>
          <w:color w:val="000000"/>
          <w:sz w:val="28"/>
          <w:szCs w:val="28"/>
        </w:rPr>
        <w:t>Можевановой</w:t>
      </w:r>
      <w:proofErr w:type="spellEnd"/>
      <w:r w:rsidRPr="004958AD">
        <w:rPr>
          <w:color w:val="000000"/>
          <w:sz w:val="28"/>
          <w:szCs w:val="28"/>
        </w:rPr>
        <w:t xml:space="preserve"> Е.В. при осуществлении торговой деятельности (обслуживании и эксплуатации торгового киоска) обеспечить надлежащее содержание прилегающей территории в соответствии с требованиями Правил благоустройства с. Богучаны. </w:t>
      </w:r>
    </w:p>
    <w:p w14:paraId="63A6E3D7" w14:textId="77777777" w:rsidR="00B57F99" w:rsidRPr="004958AD" w:rsidRDefault="00B57F99" w:rsidP="00B57F99">
      <w:pPr>
        <w:pStyle w:val="1"/>
        <w:shd w:val="clear" w:color="auto" w:fill="auto"/>
        <w:tabs>
          <w:tab w:val="left" w:pos="843"/>
        </w:tabs>
        <w:spacing w:before="0" w:after="0" w:line="322" w:lineRule="exact"/>
        <w:ind w:right="20" w:firstLine="426"/>
        <w:jc w:val="both"/>
        <w:rPr>
          <w:color w:val="000000"/>
          <w:sz w:val="28"/>
          <w:szCs w:val="28"/>
        </w:rPr>
      </w:pPr>
      <w:r w:rsidRPr="004958AD">
        <w:rPr>
          <w:sz w:val="28"/>
          <w:szCs w:val="28"/>
        </w:rPr>
        <w:t xml:space="preserve">5. Контроль за исполнением данного постановления возложить на начальника </w:t>
      </w:r>
      <w:r w:rsidRPr="004958AD">
        <w:rPr>
          <w:color w:val="000000"/>
          <w:sz w:val="28"/>
          <w:szCs w:val="28"/>
        </w:rPr>
        <w:t>ОЖТ администрации Богучанского сельсовета С.Ю. Колпакова.</w:t>
      </w:r>
    </w:p>
    <w:p w14:paraId="147FA964" w14:textId="77777777" w:rsidR="00B57F99" w:rsidRDefault="00B57F99" w:rsidP="00B57F99">
      <w:pPr>
        <w:pStyle w:val="1"/>
        <w:shd w:val="clear" w:color="auto" w:fill="auto"/>
        <w:tabs>
          <w:tab w:val="left" w:pos="843"/>
        </w:tabs>
        <w:spacing w:before="0" w:after="0" w:line="322" w:lineRule="exact"/>
        <w:ind w:right="20" w:firstLine="426"/>
        <w:jc w:val="both"/>
        <w:rPr>
          <w:color w:val="000000"/>
          <w:sz w:val="28"/>
          <w:szCs w:val="28"/>
        </w:rPr>
      </w:pPr>
      <w:r w:rsidRPr="004958AD">
        <w:rPr>
          <w:color w:val="000000"/>
          <w:sz w:val="28"/>
          <w:szCs w:val="28"/>
        </w:rPr>
        <w:t>6. Постановление вступает в силу со дня подписания.</w:t>
      </w:r>
    </w:p>
    <w:p w14:paraId="00922598" w14:textId="77777777" w:rsidR="00B57F99" w:rsidRDefault="00B57F99" w:rsidP="00B57F99">
      <w:pPr>
        <w:pStyle w:val="1"/>
        <w:shd w:val="clear" w:color="auto" w:fill="auto"/>
        <w:tabs>
          <w:tab w:val="left" w:pos="843"/>
        </w:tabs>
        <w:spacing w:before="0" w:after="0" w:line="322" w:lineRule="exact"/>
        <w:ind w:right="20" w:firstLine="426"/>
        <w:jc w:val="both"/>
        <w:rPr>
          <w:color w:val="000000"/>
          <w:sz w:val="28"/>
          <w:szCs w:val="28"/>
        </w:rPr>
      </w:pPr>
    </w:p>
    <w:p w14:paraId="01B8D78B" w14:textId="77777777" w:rsidR="00B57F99" w:rsidRPr="004958AD" w:rsidRDefault="00B57F99" w:rsidP="00B57F99">
      <w:pPr>
        <w:pStyle w:val="1"/>
        <w:shd w:val="clear" w:color="auto" w:fill="auto"/>
        <w:tabs>
          <w:tab w:val="left" w:pos="843"/>
        </w:tabs>
        <w:spacing w:before="0" w:after="0" w:line="322" w:lineRule="exact"/>
        <w:ind w:right="20" w:firstLine="426"/>
        <w:jc w:val="both"/>
        <w:rPr>
          <w:color w:val="000000"/>
          <w:sz w:val="28"/>
          <w:szCs w:val="28"/>
        </w:rPr>
      </w:pPr>
    </w:p>
    <w:p w14:paraId="2B31A021" w14:textId="77777777" w:rsidR="00B57F99" w:rsidRPr="004958AD" w:rsidRDefault="00B57F99" w:rsidP="00B57F99">
      <w:pPr>
        <w:pStyle w:val="1"/>
        <w:shd w:val="clear" w:color="auto" w:fill="auto"/>
        <w:tabs>
          <w:tab w:val="left" w:pos="843"/>
        </w:tabs>
        <w:spacing w:before="0" w:after="0" w:line="322" w:lineRule="exact"/>
        <w:ind w:right="20" w:firstLine="426"/>
        <w:jc w:val="both"/>
        <w:rPr>
          <w:sz w:val="28"/>
          <w:szCs w:val="28"/>
        </w:rPr>
      </w:pPr>
    </w:p>
    <w:p w14:paraId="29D8CC8B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  <w:r w:rsidRPr="004958AD">
        <w:rPr>
          <w:sz w:val="28"/>
          <w:szCs w:val="28"/>
        </w:rPr>
        <w:t>Глава Богучанского сельсовета                                                    Л.В. Шмелёва</w:t>
      </w:r>
    </w:p>
    <w:p w14:paraId="7D2BC4AD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14:paraId="132510AE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14:paraId="0FFDADC5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14:paraId="120007C8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14:paraId="26373363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14:paraId="2EBB2B7E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14:paraId="5D804209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14:paraId="1C723521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14:paraId="646CEF01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14:paraId="4219E629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14:paraId="769F82D7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14:paraId="606B6B0A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14:paraId="13F63F12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14:paraId="68DE403F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14:paraId="31539F42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14:paraId="70116FCE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14:paraId="67FB20F4" w14:textId="77777777" w:rsidR="00B57F99" w:rsidRDefault="00B57F99" w:rsidP="00B57F99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14:paraId="19FCCAEC" w14:textId="77777777" w:rsidR="00D14E1A" w:rsidRDefault="00D14E1A"/>
    <w:sectPr w:rsidR="00D1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53"/>
    <w:rsid w:val="00016053"/>
    <w:rsid w:val="00B57F99"/>
    <w:rsid w:val="00D1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0174"/>
  <w15:chartTrackingRefBased/>
  <w15:docId w15:val="{4CBBF66F-5170-4E4E-A9C9-68A963F5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57F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7F99"/>
    <w:pPr>
      <w:widowControl w:val="0"/>
      <w:shd w:val="clear" w:color="auto" w:fill="FFFFFF"/>
      <w:spacing w:after="240" w:line="322" w:lineRule="exact"/>
      <w:ind w:hanging="19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locked/>
    <w:rsid w:val="00B57F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57F99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pt">
    <w:name w:val="Основной текст + Интервал 3 pt"/>
    <w:basedOn w:val="a3"/>
    <w:rsid w:val="00B57F99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ody Text"/>
    <w:basedOn w:val="a"/>
    <w:link w:val="a5"/>
    <w:rsid w:val="00B57F99"/>
    <w:pPr>
      <w:widowControl w:val="0"/>
      <w:snapToGrid w:val="0"/>
      <w:spacing w:after="0" w:line="218" w:lineRule="auto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57F99"/>
    <w:rPr>
      <w:rFonts w:ascii="Arial" w:eastAsia="Times New Roman" w:hAnsi="Arial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User5kab2</dc:creator>
  <cp:keywords/>
  <dc:description/>
  <cp:lastModifiedBy>User5kab2</cp:lastModifiedBy>
  <cp:revision>2</cp:revision>
  <dcterms:created xsi:type="dcterms:W3CDTF">2023-05-22T02:26:00Z</dcterms:created>
  <dcterms:modified xsi:type="dcterms:W3CDTF">2023-05-22T02:27:00Z</dcterms:modified>
</cp:coreProperties>
</file>