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EE" w:rsidRPr="003872EE" w:rsidRDefault="003872EE" w:rsidP="003872EE">
      <w:pPr>
        <w:jc w:val="center"/>
        <w:rPr>
          <w:b/>
          <w:sz w:val="28"/>
          <w:szCs w:val="28"/>
        </w:rPr>
      </w:pPr>
      <w:r w:rsidRPr="003872EE">
        <w:rPr>
          <w:b/>
          <w:sz w:val="28"/>
          <w:szCs w:val="28"/>
        </w:rPr>
        <w:t>БОГУЧАНСКИЙ СЕЛЬСКИЙ СОВЕТ ДЕПУТАТОВ</w:t>
      </w:r>
    </w:p>
    <w:p w:rsidR="003872EE" w:rsidRPr="003872EE" w:rsidRDefault="003872EE" w:rsidP="003872EE">
      <w:pPr>
        <w:jc w:val="center"/>
        <w:rPr>
          <w:b/>
          <w:sz w:val="28"/>
          <w:szCs w:val="28"/>
        </w:rPr>
      </w:pPr>
      <w:r w:rsidRPr="003872EE">
        <w:rPr>
          <w:b/>
          <w:sz w:val="28"/>
          <w:szCs w:val="28"/>
        </w:rPr>
        <w:t>БОГУЧАНСКОГО РАЙОНА</w:t>
      </w:r>
    </w:p>
    <w:p w:rsidR="003872EE" w:rsidRDefault="003872EE" w:rsidP="003872EE">
      <w:pPr>
        <w:jc w:val="center"/>
        <w:rPr>
          <w:b/>
          <w:sz w:val="28"/>
          <w:szCs w:val="28"/>
        </w:rPr>
      </w:pPr>
      <w:r w:rsidRPr="003872EE">
        <w:rPr>
          <w:b/>
          <w:sz w:val="28"/>
          <w:szCs w:val="28"/>
        </w:rPr>
        <w:t>КРАСНОЯРСКОГО КРА</w:t>
      </w:r>
      <w:r>
        <w:rPr>
          <w:b/>
          <w:sz w:val="28"/>
          <w:szCs w:val="28"/>
        </w:rPr>
        <w:t>Я</w:t>
      </w:r>
    </w:p>
    <w:p w:rsidR="003872EE" w:rsidRDefault="003872EE" w:rsidP="003872EE">
      <w:pPr>
        <w:jc w:val="center"/>
        <w:rPr>
          <w:b/>
          <w:sz w:val="28"/>
          <w:szCs w:val="28"/>
        </w:rPr>
      </w:pPr>
    </w:p>
    <w:p w:rsidR="003872EE" w:rsidRPr="003872EE" w:rsidRDefault="003872EE" w:rsidP="003872E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5112"/>
          <w:tab w:val="left" w:pos="709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7D1B">
        <w:rPr>
          <w:sz w:val="28"/>
          <w:szCs w:val="28"/>
        </w:rPr>
        <w:t xml:space="preserve"> </w:t>
      </w:r>
      <w:r w:rsidRPr="003872EE">
        <w:rPr>
          <w:sz w:val="28"/>
          <w:szCs w:val="28"/>
        </w:rPr>
        <w:t>РЕШЕНИЕ</w:t>
      </w:r>
      <w:r w:rsidRPr="003872EE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72EE" w:rsidRPr="003872EE" w:rsidRDefault="003872EE" w:rsidP="003872EE">
      <w:pPr>
        <w:jc w:val="center"/>
        <w:rPr>
          <w:sz w:val="28"/>
          <w:szCs w:val="28"/>
        </w:rPr>
      </w:pPr>
      <w:r w:rsidRPr="003872EE">
        <w:rPr>
          <w:sz w:val="28"/>
          <w:szCs w:val="28"/>
        </w:rPr>
        <w:t xml:space="preserve">                    </w:t>
      </w:r>
    </w:p>
    <w:p w:rsidR="003872EE" w:rsidRPr="003872EE" w:rsidRDefault="005A2F69" w:rsidP="003872E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28</w:t>
      </w:r>
      <w:r w:rsidR="003872EE" w:rsidRPr="003872E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3872EE" w:rsidRPr="003872EE">
        <w:rPr>
          <w:sz w:val="28"/>
          <w:szCs w:val="28"/>
        </w:rPr>
        <w:t xml:space="preserve">.2018   </w:t>
      </w:r>
      <w:r w:rsidR="00FD7D1B">
        <w:rPr>
          <w:sz w:val="28"/>
          <w:szCs w:val="28"/>
        </w:rPr>
        <w:t xml:space="preserve">                             </w:t>
      </w:r>
      <w:r w:rsidR="003872EE" w:rsidRPr="003872EE">
        <w:rPr>
          <w:sz w:val="28"/>
          <w:szCs w:val="28"/>
        </w:rPr>
        <w:t xml:space="preserve"> с. Богучаны  </w:t>
      </w:r>
      <w:r>
        <w:rPr>
          <w:sz w:val="28"/>
          <w:szCs w:val="28"/>
        </w:rPr>
        <w:t xml:space="preserve">                         </w:t>
      </w:r>
      <w:r w:rsidR="003872EE" w:rsidRPr="003872EE">
        <w:rPr>
          <w:sz w:val="28"/>
          <w:szCs w:val="28"/>
        </w:rPr>
        <w:t xml:space="preserve">  №</w:t>
      </w:r>
      <w:r w:rsidR="003872EE">
        <w:rPr>
          <w:sz w:val="28"/>
          <w:szCs w:val="28"/>
        </w:rPr>
        <w:t xml:space="preserve"> </w:t>
      </w:r>
      <w:r>
        <w:rPr>
          <w:sz w:val="28"/>
          <w:szCs w:val="28"/>
        </w:rPr>
        <w:t>01-01/17/68</w:t>
      </w:r>
    </w:p>
    <w:p w:rsidR="00361AFF" w:rsidRDefault="00361AFF">
      <w:pPr>
        <w:spacing w:before="80" w:line="259" w:lineRule="auto"/>
        <w:rPr>
          <w:rFonts w:ascii="Bookman Old Style" w:hAnsi="Bookman Old Style"/>
        </w:rPr>
      </w:pPr>
    </w:p>
    <w:p w:rsidR="00091C01" w:rsidRDefault="00782301" w:rsidP="003872EE">
      <w:pPr>
        <w:ind w:right="-1"/>
        <w:jc w:val="left"/>
        <w:rPr>
          <w:rFonts w:eastAsiaTheme="minorEastAsia"/>
          <w:sz w:val="28"/>
          <w:szCs w:val="28"/>
        </w:rPr>
      </w:pPr>
      <w:r w:rsidRPr="00657E0A">
        <w:rPr>
          <w:sz w:val="28"/>
          <w:szCs w:val="28"/>
        </w:rPr>
        <w:t>О</w:t>
      </w:r>
      <w:r w:rsidR="001354A1" w:rsidRPr="00657E0A">
        <w:rPr>
          <w:sz w:val="28"/>
          <w:szCs w:val="28"/>
        </w:rPr>
        <w:t xml:space="preserve"> </w:t>
      </w:r>
      <w:r w:rsidR="00D32CBB" w:rsidRPr="00657E0A">
        <w:rPr>
          <w:sz w:val="28"/>
          <w:szCs w:val="28"/>
        </w:rPr>
        <w:t>налоге на имущество физических лиц</w:t>
      </w:r>
      <w:r w:rsidR="00035485" w:rsidRPr="00657E0A">
        <w:rPr>
          <w:sz w:val="28"/>
          <w:szCs w:val="28"/>
        </w:rPr>
        <w:t xml:space="preserve"> </w:t>
      </w:r>
      <w:r w:rsidR="00035485" w:rsidRPr="00657E0A">
        <w:rPr>
          <w:rFonts w:eastAsiaTheme="minorEastAsia"/>
          <w:sz w:val="28"/>
          <w:szCs w:val="28"/>
        </w:rPr>
        <w:t>на</w:t>
      </w:r>
      <w:r w:rsidR="00D91FB7" w:rsidRPr="00657E0A">
        <w:rPr>
          <w:rFonts w:eastAsiaTheme="minorEastAsia"/>
          <w:sz w:val="28"/>
          <w:szCs w:val="28"/>
        </w:rPr>
        <w:t xml:space="preserve"> </w:t>
      </w:r>
      <w:r w:rsidR="00035485" w:rsidRPr="00657E0A">
        <w:rPr>
          <w:rFonts w:eastAsiaTheme="minorEastAsia"/>
          <w:sz w:val="28"/>
          <w:szCs w:val="28"/>
        </w:rPr>
        <w:t xml:space="preserve">территории </w:t>
      </w:r>
    </w:p>
    <w:p w:rsidR="00035485" w:rsidRPr="00091C01" w:rsidRDefault="00035485" w:rsidP="003872EE">
      <w:pPr>
        <w:ind w:right="-1"/>
        <w:jc w:val="left"/>
        <w:rPr>
          <w:sz w:val="28"/>
          <w:szCs w:val="28"/>
        </w:rPr>
      </w:pPr>
      <w:r w:rsidRPr="00657E0A">
        <w:rPr>
          <w:rFonts w:eastAsiaTheme="minorEastAsia"/>
          <w:sz w:val="28"/>
          <w:szCs w:val="28"/>
        </w:rPr>
        <w:t xml:space="preserve">муниципального образования </w:t>
      </w:r>
      <w:r w:rsidR="003872EE" w:rsidRPr="00657E0A">
        <w:rPr>
          <w:rFonts w:eastAsiaTheme="minorEastAsia"/>
          <w:sz w:val="28"/>
          <w:szCs w:val="28"/>
        </w:rPr>
        <w:t>Богучанский сельсовет</w:t>
      </w:r>
    </w:p>
    <w:p w:rsidR="00782301" w:rsidRDefault="00782301" w:rsidP="003D6C49">
      <w:pPr>
        <w:tabs>
          <w:tab w:val="left" w:pos="9355"/>
        </w:tabs>
        <w:rPr>
          <w:sz w:val="28"/>
          <w:szCs w:val="28"/>
        </w:rPr>
      </w:pPr>
    </w:p>
    <w:p w:rsidR="003D6C49" w:rsidRPr="00181F98" w:rsidRDefault="003D6C49" w:rsidP="003D6C49">
      <w:pPr>
        <w:tabs>
          <w:tab w:val="left" w:pos="9355"/>
        </w:tabs>
        <w:rPr>
          <w:sz w:val="24"/>
          <w:szCs w:val="24"/>
        </w:rPr>
      </w:pPr>
      <w:r w:rsidRPr="00181F98">
        <w:rPr>
          <w:sz w:val="24"/>
          <w:szCs w:val="24"/>
        </w:rPr>
        <w:t>с изменениями от 14.06.2019 г., 01.11.2019 г.</w:t>
      </w:r>
    </w:p>
    <w:p w:rsidR="003D6C49" w:rsidRPr="00657E0A" w:rsidRDefault="003D6C49" w:rsidP="003D6C49">
      <w:pPr>
        <w:tabs>
          <w:tab w:val="left" w:pos="9355"/>
        </w:tabs>
        <w:rPr>
          <w:sz w:val="28"/>
          <w:szCs w:val="28"/>
        </w:rPr>
      </w:pPr>
    </w:p>
    <w:p w:rsidR="008D25DC" w:rsidRPr="00657E0A" w:rsidRDefault="00D32CBB" w:rsidP="007F7D61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657E0A">
        <w:rPr>
          <w:sz w:val="28"/>
          <w:szCs w:val="28"/>
        </w:rPr>
        <w:t>В соответствии с главой 32 Налогового кодекса Российской Федерации</w:t>
      </w:r>
      <w:r w:rsidR="000A183E" w:rsidRPr="00657E0A">
        <w:rPr>
          <w:sz w:val="28"/>
          <w:szCs w:val="28"/>
        </w:rPr>
        <w:t xml:space="preserve">, </w:t>
      </w:r>
      <w:r w:rsidR="007048ED" w:rsidRPr="00657E0A">
        <w:rPr>
          <w:sz w:val="28"/>
          <w:szCs w:val="28"/>
        </w:rPr>
        <w:t>руководствуясь статьей 16 Федерального закона от 06.10.2003 № 131-ФЗ «Об общих принципах организации местного самоуправления в Российской Федерации», Законом Красноярского края от 01.11.2018 № 6-2108 «Об установлении единой даты начала примен</w:t>
      </w:r>
      <w:bookmarkStart w:id="0" w:name="_GoBack"/>
      <w:bookmarkEnd w:id="0"/>
      <w:r w:rsidR="007048ED" w:rsidRPr="00657E0A">
        <w:rPr>
          <w:sz w:val="28"/>
          <w:szCs w:val="28"/>
        </w:rPr>
        <w:t>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480AF4" w:rsidRPr="00657E0A">
        <w:rPr>
          <w:sz w:val="28"/>
          <w:szCs w:val="28"/>
        </w:rPr>
        <w:t xml:space="preserve">, руководствуясь ст. 21, ст. 23 </w:t>
      </w:r>
      <w:r w:rsidR="007F7D61" w:rsidRPr="00657E0A">
        <w:rPr>
          <w:sz w:val="28"/>
          <w:szCs w:val="28"/>
        </w:rPr>
        <w:t xml:space="preserve">Устава </w:t>
      </w:r>
      <w:r w:rsidR="00480AF4" w:rsidRPr="00657E0A">
        <w:rPr>
          <w:sz w:val="28"/>
          <w:szCs w:val="28"/>
        </w:rPr>
        <w:t>Богучанского сельсовета Богучанского района Красноярского края</w:t>
      </w:r>
      <w:r w:rsidR="007F7D61" w:rsidRPr="00657E0A">
        <w:rPr>
          <w:sz w:val="28"/>
          <w:szCs w:val="28"/>
        </w:rPr>
        <w:t xml:space="preserve">, </w:t>
      </w:r>
      <w:r w:rsidR="00480AF4" w:rsidRPr="00657E0A">
        <w:rPr>
          <w:sz w:val="28"/>
          <w:szCs w:val="28"/>
        </w:rPr>
        <w:t>Богучанский сельский Совет депутатов</w:t>
      </w:r>
    </w:p>
    <w:p w:rsidR="000A183E" w:rsidRPr="00657E0A" w:rsidRDefault="000A183E" w:rsidP="00FA578E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82301" w:rsidRPr="00091C01" w:rsidRDefault="000A183E" w:rsidP="00091C01">
      <w:pPr>
        <w:ind w:firstLine="709"/>
        <w:rPr>
          <w:b/>
          <w:sz w:val="28"/>
          <w:szCs w:val="28"/>
        </w:rPr>
      </w:pPr>
      <w:r w:rsidRPr="00657E0A">
        <w:rPr>
          <w:b/>
          <w:sz w:val="28"/>
          <w:szCs w:val="28"/>
        </w:rPr>
        <w:t>РЕШИЛ</w:t>
      </w:r>
      <w:r w:rsidR="00782301" w:rsidRPr="00657E0A">
        <w:rPr>
          <w:b/>
          <w:sz w:val="28"/>
          <w:szCs w:val="28"/>
        </w:rPr>
        <w:t>:</w:t>
      </w:r>
    </w:p>
    <w:p w:rsidR="00352537" w:rsidRPr="00657E0A" w:rsidRDefault="00DA380D" w:rsidP="00DA380D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7E0A">
        <w:rPr>
          <w:sz w:val="28"/>
          <w:szCs w:val="28"/>
        </w:rPr>
        <w:t xml:space="preserve">1. </w:t>
      </w:r>
      <w:r w:rsidR="00352537" w:rsidRPr="00657E0A">
        <w:rPr>
          <w:sz w:val="28"/>
          <w:szCs w:val="28"/>
        </w:rPr>
        <w:t xml:space="preserve">Установить и ввести в действие на территории муниципального образования </w:t>
      </w:r>
      <w:r w:rsidR="003872EE" w:rsidRPr="00657E0A">
        <w:rPr>
          <w:sz w:val="28"/>
          <w:szCs w:val="28"/>
        </w:rPr>
        <w:t>Богучанский сельсовет</w:t>
      </w:r>
      <w:r w:rsidR="00352537" w:rsidRPr="00657E0A">
        <w:rPr>
          <w:sz w:val="28"/>
          <w:szCs w:val="28"/>
        </w:rPr>
        <w:t xml:space="preserve"> налог на имущество физических лиц.</w:t>
      </w:r>
    </w:p>
    <w:p w:rsidR="003D6C49" w:rsidRDefault="003D6C49" w:rsidP="00DA380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(п. 2</w:t>
      </w:r>
      <w:r w:rsidRPr="003D6C49">
        <w:rPr>
          <w:rFonts w:ascii="Times New Roman" w:hAnsi="Times New Roman" w:cs="Times New Roman"/>
          <w:sz w:val="28"/>
          <w:szCs w:val="28"/>
        </w:rPr>
        <w:t xml:space="preserve"> исключен Решением Богучанского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 от 14.06.2019</w:t>
      </w:r>
      <w:r w:rsidRPr="003D6C4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01-01/25/85)</w:t>
      </w:r>
    </w:p>
    <w:p w:rsidR="00AE29CB" w:rsidRPr="00657E0A" w:rsidRDefault="00DA380D" w:rsidP="00DA380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0A">
        <w:rPr>
          <w:rFonts w:ascii="Times New Roman" w:hAnsi="Times New Roman" w:cs="Times New Roman"/>
          <w:sz w:val="28"/>
          <w:szCs w:val="28"/>
        </w:rPr>
        <w:t xml:space="preserve">3. </w:t>
      </w:r>
      <w:r w:rsidR="000A183E" w:rsidRPr="00657E0A">
        <w:rPr>
          <w:rFonts w:ascii="Times New Roman" w:hAnsi="Times New Roman" w:cs="Times New Roman"/>
          <w:sz w:val="28"/>
          <w:szCs w:val="28"/>
        </w:rPr>
        <w:t xml:space="preserve">Установить на территории муниципального образования </w:t>
      </w:r>
      <w:r w:rsidR="005A377A" w:rsidRPr="00657E0A">
        <w:rPr>
          <w:rFonts w:ascii="Times New Roman" w:hAnsi="Times New Roman" w:cs="Times New Roman"/>
          <w:sz w:val="28"/>
          <w:szCs w:val="28"/>
        </w:rPr>
        <w:t xml:space="preserve">Богучанский сельсовет </w:t>
      </w:r>
      <w:r w:rsidR="000A183E" w:rsidRPr="00657E0A">
        <w:rPr>
          <w:rFonts w:ascii="Times New Roman" w:hAnsi="Times New Roman" w:cs="Times New Roman"/>
          <w:sz w:val="28"/>
          <w:szCs w:val="28"/>
        </w:rPr>
        <w:t>следующ</w:t>
      </w:r>
      <w:r w:rsidR="00816589" w:rsidRPr="00657E0A">
        <w:rPr>
          <w:rFonts w:ascii="Times New Roman" w:hAnsi="Times New Roman" w:cs="Times New Roman"/>
          <w:sz w:val="28"/>
          <w:szCs w:val="28"/>
        </w:rPr>
        <w:t>ие</w:t>
      </w:r>
      <w:r w:rsidR="000A183E" w:rsidRPr="00657E0A">
        <w:rPr>
          <w:rFonts w:ascii="Times New Roman" w:hAnsi="Times New Roman" w:cs="Times New Roman"/>
          <w:sz w:val="28"/>
          <w:szCs w:val="28"/>
        </w:rPr>
        <w:t xml:space="preserve"> ставк</w:t>
      </w:r>
      <w:r w:rsidR="00816589" w:rsidRPr="00657E0A">
        <w:rPr>
          <w:rFonts w:ascii="Times New Roman" w:hAnsi="Times New Roman" w:cs="Times New Roman"/>
          <w:sz w:val="28"/>
          <w:szCs w:val="28"/>
        </w:rPr>
        <w:t>и</w:t>
      </w:r>
      <w:r w:rsidR="000A183E" w:rsidRPr="00657E0A">
        <w:rPr>
          <w:rFonts w:ascii="Times New Roman" w:hAnsi="Times New Roman" w:cs="Times New Roman"/>
          <w:sz w:val="28"/>
          <w:szCs w:val="28"/>
        </w:rPr>
        <w:t xml:space="preserve"> нал</w:t>
      </w:r>
      <w:r w:rsidR="0081534E" w:rsidRPr="00657E0A">
        <w:rPr>
          <w:rFonts w:ascii="Times New Roman" w:hAnsi="Times New Roman" w:cs="Times New Roman"/>
          <w:sz w:val="28"/>
          <w:szCs w:val="28"/>
        </w:rPr>
        <w:t>ога на имущество физических лиц:</w:t>
      </w:r>
    </w:p>
    <w:p w:rsidR="00816589" w:rsidRPr="00657E0A" w:rsidRDefault="0089617F" w:rsidP="004D06FD">
      <w:pPr>
        <w:pStyle w:val="ae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7E0A">
        <w:rPr>
          <w:sz w:val="28"/>
          <w:szCs w:val="28"/>
        </w:rPr>
        <w:t>1) 0,2</w:t>
      </w:r>
      <w:r w:rsidR="00816589" w:rsidRPr="00657E0A">
        <w:rPr>
          <w:sz w:val="28"/>
          <w:szCs w:val="28"/>
        </w:rPr>
        <w:t xml:space="preserve"> процента в отношении</w:t>
      </w:r>
      <w:r w:rsidR="004D06FD" w:rsidRPr="00657E0A">
        <w:rPr>
          <w:sz w:val="28"/>
          <w:szCs w:val="28"/>
        </w:rPr>
        <w:t xml:space="preserve"> объектов налогообложения, кадастровая стоимость которых не превышает 300 миллионов рублей (включительно)</w:t>
      </w:r>
      <w:r w:rsidR="00816589" w:rsidRPr="00657E0A">
        <w:rPr>
          <w:sz w:val="28"/>
          <w:szCs w:val="28"/>
        </w:rPr>
        <w:t>:</w:t>
      </w:r>
    </w:p>
    <w:p w:rsidR="00816589" w:rsidRPr="00657E0A" w:rsidRDefault="00816589" w:rsidP="00816589">
      <w:pPr>
        <w:pStyle w:val="ae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7E0A">
        <w:rPr>
          <w:sz w:val="28"/>
          <w:szCs w:val="28"/>
        </w:rPr>
        <w:t xml:space="preserve">- жилых домов, </w:t>
      </w:r>
      <w:r w:rsidR="009303D4" w:rsidRPr="00657E0A">
        <w:rPr>
          <w:sz w:val="28"/>
          <w:szCs w:val="28"/>
        </w:rPr>
        <w:t xml:space="preserve">частей жилых домов, </w:t>
      </w:r>
      <w:r w:rsidR="008C5053" w:rsidRPr="00657E0A">
        <w:rPr>
          <w:sz w:val="28"/>
          <w:szCs w:val="28"/>
        </w:rPr>
        <w:t>квартир,</w:t>
      </w:r>
      <w:r w:rsidR="009303D4" w:rsidRPr="00657E0A">
        <w:rPr>
          <w:sz w:val="28"/>
          <w:szCs w:val="28"/>
        </w:rPr>
        <w:t xml:space="preserve"> частей квартир,</w:t>
      </w:r>
      <w:r w:rsidR="008C5053" w:rsidRPr="00657E0A">
        <w:rPr>
          <w:sz w:val="28"/>
          <w:szCs w:val="28"/>
        </w:rPr>
        <w:t xml:space="preserve"> комнат</w:t>
      </w:r>
      <w:r w:rsidRPr="00657E0A">
        <w:rPr>
          <w:sz w:val="28"/>
          <w:szCs w:val="28"/>
        </w:rPr>
        <w:t>;</w:t>
      </w:r>
    </w:p>
    <w:p w:rsidR="00816589" w:rsidRPr="00657E0A" w:rsidRDefault="00816589" w:rsidP="00816589">
      <w:pPr>
        <w:pStyle w:val="ae"/>
        <w:autoSpaceDE w:val="0"/>
        <w:autoSpaceDN w:val="0"/>
        <w:adjustRightInd w:val="0"/>
        <w:spacing w:before="260"/>
        <w:ind w:left="0" w:firstLine="709"/>
        <w:rPr>
          <w:sz w:val="28"/>
          <w:szCs w:val="28"/>
        </w:rPr>
      </w:pPr>
      <w:r w:rsidRPr="00657E0A"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816589" w:rsidRPr="00657E0A" w:rsidRDefault="00816589" w:rsidP="00816589">
      <w:pPr>
        <w:pStyle w:val="ae"/>
        <w:autoSpaceDE w:val="0"/>
        <w:autoSpaceDN w:val="0"/>
        <w:adjustRightInd w:val="0"/>
        <w:spacing w:before="260"/>
        <w:ind w:left="0" w:firstLine="709"/>
        <w:rPr>
          <w:sz w:val="28"/>
          <w:szCs w:val="28"/>
        </w:rPr>
      </w:pPr>
      <w:r w:rsidRPr="00657E0A">
        <w:rPr>
          <w:sz w:val="28"/>
          <w:szCs w:val="28"/>
        </w:rPr>
        <w:t xml:space="preserve">- единых недвижимых комплексов, в состав которых входит хотя бы </w:t>
      </w:r>
      <w:r w:rsidR="008C5053" w:rsidRPr="00657E0A">
        <w:rPr>
          <w:sz w:val="28"/>
          <w:szCs w:val="28"/>
        </w:rPr>
        <w:t>один жилой дом</w:t>
      </w:r>
      <w:r w:rsidRPr="00657E0A">
        <w:rPr>
          <w:sz w:val="28"/>
          <w:szCs w:val="28"/>
        </w:rPr>
        <w:t>;</w:t>
      </w:r>
    </w:p>
    <w:p w:rsidR="003D6C49" w:rsidRDefault="00816589" w:rsidP="00816589">
      <w:pPr>
        <w:pStyle w:val="ae"/>
        <w:autoSpaceDE w:val="0"/>
        <w:autoSpaceDN w:val="0"/>
        <w:adjustRightInd w:val="0"/>
        <w:spacing w:before="260"/>
        <w:ind w:left="0" w:firstLine="709"/>
      </w:pPr>
      <w:r w:rsidRPr="00657E0A">
        <w:rPr>
          <w:sz w:val="28"/>
          <w:szCs w:val="28"/>
        </w:rPr>
        <w:t>- гаражей и машино-мест</w:t>
      </w:r>
      <w:r w:rsidR="009303D4" w:rsidRPr="00657E0A">
        <w:rPr>
          <w:sz w:val="28"/>
          <w:szCs w:val="28"/>
        </w:rPr>
        <w:t xml:space="preserve">, в том числе расположенных в объектах налогообложения, </w:t>
      </w:r>
      <w:r w:rsidR="003D6C49" w:rsidRPr="003D6C49">
        <w:rPr>
          <w:sz w:val="28"/>
          <w:szCs w:val="28"/>
        </w:rPr>
        <w:t>указанных в подпункте 2 пункта 2 статьи 406 Налогового кодекса Российской Федерации</w:t>
      </w:r>
      <w:r w:rsidRPr="00657E0A">
        <w:rPr>
          <w:sz w:val="28"/>
          <w:szCs w:val="28"/>
        </w:rPr>
        <w:t>;</w:t>
      </w:r>
      <w:r w:rsidR="003D6C49" w:rsidRPr="003D6C49">
        <w:t xml:space="preserve"> </w:t>
      </w:r>
    </w:p>
    <w:p w:rsidR="00816589" w:rsidRPr="00657E0A" w:rsidRDefault="00510ED7" w:rsidP="00816589">
      <w:pPr>
        <w:pStyle w:val="ae"/>
        <w:autoSpaceDE w:val="0"/>
        <w:autoSpaceDN w:val="0"/>
        <w:adjustRightInd w:val="0"/>
        <w:spacing w:before="260"/>
        <w:ind w:left="0" w:firstLine="709"/>
        <w:rPr>
          <w:sz w:val="28"/>
          <w:szCs w:val="28"/>
        </w:rPr>
      </w:pPr>
      <w:r>
        <w:rPr>
          <w:sz w:val="28"/>
          <w:szCs w:val="28"/>
        </w:rPr>
        <w:t>(абзац 5 подпункта 1 п. 3</w:t>
      </w:r>
      <w:r w:rsidR="003D6C49" w:rsidRPr="003D6C49">
        <w:rPr>
          <w:sz w:val="28"/>
          <w:szCs w:val="28"/>
        </w:rPr>
        <w:t xml:space="preserve"> в ред. Решения Богучанского сельского Совета депутатов </w:t>
      </w:r>
      <w:r w:rsidRPr="00510ED7">
        <w:rPr>
          <w:sz w:val="28"/>
          <w:szCs w:val="28"/>
        </w:rPr>
        <w:t>от 14.06.2019 № 01-01/25/85</w:t>
      </w:r>
      <w:r>
        <w:rPr>
          <w:sz w:val="28"/>
          <w:szCs w:val="28"/>
        </w:rPr>
        <w:t>)</w:t>
      </w:r>
    </w:p>
    <w:p w:rsidR="00181F98" w:rsidRDefault="00816589" w:rsidP="00816589">
      <w:pPr>
        <w:pStyle w:val="ae"/>
        <w:autoSpaceDE w:val="0"/>
        <w:autoSpaceDN w:val="0"/>
        <w:adjustRightInd w:val="0"/>
        <w:spacing w:before="260"/>
        <w:ind w:left="0" w:firstLine="709"/>
      </w:pPr>
      <w:r w:rsidRPr="00657E0A">
        <w:rPr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</w:t>
      </w:r>
      <w:r w:rsidR="00181F98">
        <w:rPr>
          <w:sz w:val="28"/>
          <w:szCs w:val="28"/>
        </w:rPr>
        <w:t xml:space="preserve">положены на земельных участках </w:t>
      </w:r>
      <w:r w:rsidRPr="00657E0A">
        <w:rPr>
          <w:sz w:val="28"/>
          <w:szCs w:val="28"/>
        </w:rPr>
        <w:t>для веде</w:t>
      </w:r>
      <w:r w:rsidR="00181F98">
        <w:rPr>
          <w:sz w:val="28"/>
          <w:szCs w:val="28"/>
        </w:rPr>
        <w:t xml:space="preserve">ния личного подсобного </w:t>
      </w:r>
      <w:r w:rsidRPr="00657E0A">
        <w:rPr>
          <w:sz w:val="28"/>
          <w:szCs w:val="28"/>
        </w:rPr>
        <w:t>хозяйства, огородничества, садоводства или индивидуального жилищного строительства;</w:t>
      </w:r>
      <w:r w:rsidR="00181F98" w:rsidRPr="00181F98">
        <w:t xml:space="preserve"> </w:t>
      </w:r>
    </w:p>
    <w:p w:rsidR="00816589" w:rsidRPr="00657E0A" w:rsidRDefault="00181F98" w:rsidP="00816589">
      <w:pPr>
        <w:pStyle w:val="ae"/>
        <w:autoSpaceDE w:val="0"/>
        <w:autoSpaceDN w:val="0"/>
        <w:adjustRightInd w:val="0"/>
        <w:spacing w:before="260"/>
        <w:ind w:left="0" w:firstLine="709"/>
        <w:rPr>
          <w:sz w:val="28"/>
          <w:szCs w:val="28"/>
        </w:rPr>
      </w:pPr>
      <w:r>
        <w:rPr>
          <w:sz w:val="28"/>
          <w:szCs w:val="28"/>
        </w:rPr>
        <w:t>(абзац 6</w:t>
      </w:r>
      <w:r w:rsidRPr="00181F98">
        <w:rPr>
          <w:sz w:val="28"/>
          <w:szCs w:val="28"/>
        </w:rPr>
        <w:t xml:space="preserve"> подпункта 1 п. 3 в ред. Решения Богучанского сельского Совета де</w:t>
      </w:r>
      <w:r>
        <w:rPr>
          <w:sz w:val="28"/>
          <w:szCs w:val="28"/>
        </w:rPr>
        <w:t>путатов от 01.11.2019 № 01-01/29/97</w:t>
      </w:r>
      <w:r w:rsidRPr="00181F98">
        <w:rPr>
          <w:sz w:val="28"/>
          <w:szCs w:val="28"/>
        </w:rPr>
        <w:t>)</w:t>
      </w:r>
    </w:p>
    <w:p w:rsidR="00816589" w:rsidRPr="00657E0A" w:rsidRDefault="00816589" w:rsidP="00816589">
      <w:pPr>
        <w:pStyle w:val="ae"/>
        <w:autoSpaceDE w:val="0"/>
        <w:autoSpaceDN w:val="0"/>
        <w:adjustRightInd w:val="0"/>
        <w:spacing w:before="260"/>
        <w:ind w:left="0" w:firstLine="709"/>
        <w:rPr>
          <w:sz w:val="28"/>
          <w:szCs w:val="28"/>
        </w:rPr>
      </w:pPr>
      <w:r w:rsidRPr="00657E0A">
        <w:rPr>
          <w:sz w:val="28"/>
          <w:szCs w:val="28"/>
        </w:rPr>
        <w:t xml:space="preserve">2) 2,0 процента в отношении объектов налогообложения, включенных в перечень, определяемый в соответствии с </w:t>
      </w:r>
      <w:hyperlink r:id="rId8" w:history="1">
        <w:r w:rsidRPr="00657E0A">
          <w:rPr>
            <w:sz w:val="28"/>
            <w:szCs w:val="28"/>
          </w:rPr>
          <w:t>пунктом 7 статьи 378.2</w:t>
        </w:r>
      </w:hyperlink>
      <w:r w:rsidRPr="00657E0A">
        <w:rPr>
          <w:sz w:val="28"/>
          <w:szCs w:val="28"/>
        </w:rPr>
        <w:t xml:space="preserve"> </w:t>
      </w:r>
      <w:r w:rsidR="00EE1B0E" w:rsidRPr="00657E0A">
        <w:rPr>
          <w:sz w:val="28"/>
          <w:szCs w:val="28"/>
        </w:rPr>
        <w:t>Налогового</w:t>
      </w:r>
      <w:r w:rsidRPr="00657E0A">
        <w:rPr>
          <w:sz w:val="28"/>
          <w:szCs w:val="28"/>
        </w:rPr>
        <w:t xml:space="preserve"> </w:t>
      </w:r>
      <w:r w:rsidR="00EE1B0E" w:rsidRPr="00657E0A">
        <w:rPr>
          <w:sz w:val="28"/>
          <w:szCs w:val="28"/>
        </w:rPr>
        <w:t>к</w:t>
      </w:r>
      <w:r w:rsidRPr="00657E0A">
        <w:rPr>
          <w:sz w:val="28"/>
          <w:szCs w:val="28"/>
        </w:rPr>
        <w:t>одекса</w:t>
      </w:r>
      <w:r w:rsidR="00EE1B0E" w:rsidRPr="00657E0A">
        <w:rPr>
          <w:sz w:val="28"/>
          <w:szCs w:val="28"/>
        </w:rPr>
        <w:t xml:space="preserve"> Российской Федерации</w:t>
      </w:r>
      <w:r w:rsidRPr="00657E0A">
        <w:rPr>
          <w:sz w:val="28"/>
          <w:szCs w:val="28"/>
        </w:rPr>
        <w:t xml:space="preserve">, в отношении объектов налогообложения, предусмотренных </w:t>
      </w:r>
      <w:hyperlink r:id="rId9" w:history="1">
        <w:r w:rsidRPr="00657E0A">
          <w:rPr>
            <w:sz w:val="28"/>
            <w:szCs w:val="28"/>
          </w:rPr>
          <w:t>абзацем вторым пункта 10 статьи 378.2</w:t>
        </w:r>
      </w:hyperlink>
      <w:r w:rsidRPr="00657E0A">
        <w:rPr>
          <w:sz w:val="28"/>
          <w:szCs w:val="28"/>
        </w:rPr>
        <w:t xml:space="preserve"> </w:t>
      </w:r>
      <w:r w:rsidR="00EE1B0E" w:rsidRPr="00657E0A">
        <w:rPr>
          <w:sz w:val="28"/>
          <w:szCs w:val="28"/>
        </w:rPr>
        <w:t>Налогового</w:t>
      </w:r>
      <w:r w:rsidRPr="00657E0A">
        <w:rPr>
          <w:sz w:val="28"/>
          <w:szCs w:val="28"/>
        </w:rPr>
        <w:t xml:space="preserve"> </w:t>
      </w:r>
      <w:r w:rsidR="00EE1B0E" w:rsidRPr="00657E0A">
        <w:rPr>
          <w:sz w:val="28"/>
          <w:szCs w:val="28"/>
        </w:rPr>
        <w:t>к</w:t>
      </w:r>
      <w:r w:rsidRPr="00657E0A">
        <w:rPr>
          <w:sz w:val="28"/>
          <w:szCs w:val="28"/>
        </w:rPr>
        <w:t>одекса</w:t>
      </w:r>
      <w:r w:rsidR="00EE1B0E" w:rsidRPr="00657E0A">
        <w:rPr>
          <w:sz w:val="28"/>
          <w:szCs w:val="28"/>
        </w:rPr>
        <w:t xml:space="preserve"> Российской Федерации</w:t>
      </w:r>
      <w:r w:rsidRPr="00657E0A">
        <w:rPr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рублей;</w:t>
      </w:r>
    </w:p>
    <w:p w:rsidR="005A377A" w:rsidRDefault="00816589" w:rsidP="005A377A">
      <w:pPr>
        <w:pStyle w:val="ae"/>
        <w:autoSpaceDE w:val="0"/>
        <w:autoSpaceDN w:val="0"/>
        <w:adjustRightInd w:val="0"/>
        <w:spacing w:before="260"/>
        <w:ind w:left="1069" w:hanging="360"/>
        <w:rPr>
          <w:sz w:val="28"/>
          <w:szCs w:val="28"/>
        </w:rPr>
      </w:pPr>
      <w:r w:rsidRPr="00657E0A">
        <w:rPr>
          <w:sz w:val="28"/>
          <w:szCs w:val="28"/>
        </w:rPr>
        <w:t>3) 0,5 процента в отношении прочих объектов налогообложения.</w:t>
      </w:r>
    </w:p>
    <w:p w:rsidR="00BE1AC9" w:rsidRPr="00657E0A" w:rsidRDefault="00C023DF" w:rsidP="00C023DF">
      <w:pPr>
        <w:pStyle w:val="ae"/>
        <w:autoSpaceDE w:val="0"/>
        <w:autoSpaceDN w:val="0"/>
        <w:adjustRightInd w:val="0"/>
        <w:spacing w:before="260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657E0A">
        <w:rPr>
          <w:sz w:val="28"/>
          <w:szCs w:val="28"/>
        </w:rPr>
        <w:t>. Установить на территории муниципального образования Богучанский сельсовет</w:t>
      </w:r>
      <w:r>
        <w:rPr>
          <w:sz w:val="28"/>
          <w:szCs w:val="28"/>
        </w:rPr>
        <w:t xml:space="preserve"> </w:t>
      </w:r>
      <w:r w:rsidR="00BF4196">
        <w:rPr>
          <w:sz w:val="28"/>
          <w:szCs w:val="28"/>
        </w:rPr>
        <w:t>размер налогового вычета, установленного</w:t>
      </w:r>
      <w:r>
        <w:rPr>
          <w:sz w:val="28"/>
          <w:szCs w:val="28"/>
        </w:rPr>
        <w:t xml:space="preserve"> пунктом 3 статьи 403 Налогового кодекса Российской Федерации, </w:t>
      </w:r>
      <w:r w:rsidR="00BF4196">
        <w:rPr>
          <w:sz w:val="28"/>
          <w:szCs w:val="28"/>
        </w:rPr>
        <w:t>в отношении</w:t>
      </w:r>
      <w:r w:rsidR="00BF4196" w:rsidRPr="00BF4196">
        <w:rPr>
          <w:sz w:val="28"/>
          <w:szCs w:val="28"/>
        </w:rPr>
        <w:t xml:space="preserve"> </w:t>
      </w:r>
      <w:r w:rsidR="00BF4196">
        <w:rPr>
          <w:sz w:val="28"/>
          <w:szCs w:val="28"/>
        </w:rPr>
        <w:t xml:space="preserve">квартиры, части жилого дома, дополнительно увеличивается на </w:t>
      </w:r>
      <w:r>
        <w:rPr>
          <w:sz w:val="28"/>
          <w:szCs w:val="28"/>
        </w:rPr>
        <w:t xml:space="preserve">20 квадратных метров общей площади </w:t>
      </w:r>
      <w:r w:rsidR="00BF4196">
        <w:rPr>
          <w:sz w:val="28"/>
          <w:szCs w:val="28"/>
        </w:rPr>
        <w:t xml:space="preserve">этой </w:t>
      </w:r>
      <w:r>
        <w:rPr>
          <w:sz w:val="28"/>
          <w:szCs w:val="28"/>
        </w:rPr>
        <w:t xml:space="preserve">квартиры, части жилого дома. </w:t>
      </w:r>
    </w:p>
    <w:p w:rsidR="003D08EF" w:rsidRPr="00657E0A" w:rsidRDefault="005A377A" w:rsidP="006756F1">
      <w:pPr>
        <w:pStyle w:val="ae"/>
        <w:autoSpaceDE w:val="0"/>
        <w:autoSpaceDN w:val="0"/>
        <w:adjustRightInd w:val="0"/>
        <w:spacing w:before="260"/>
        <w:ind w:left="0" w:firstLine="709"/>
        <w:rPr>
          <w:sz w:val="28"/>
          <w:szCs w:val="28"/>
        </w:rPr>
      </w:pPr>
      <w:r w:rsidRPr="00657E0A">
        <w:rPr>
          <w:sz w:val="28"/>
          <w:szCs w:val="28"/>
        </w:rPr>
        <w:t>5</w:t>
      </w:r>
      <w:r w:rsidR="003D08EF" w:rsidRPr="00657E0A">
        <w:rPr>
          <w:sz w:val="28"/>
          <w:szCs w:val="28"/>
        </w:rPr>
        <w:t>. Установить</w:t>
      </w:r>
      <w:r w:rsidR="00816589" w:rsidRPr="00657E0A">
        <w:rPr>
          <w:sz w:val="28"/>
          <w:szCs w:val="28"/>
        </w:rPr>
        <w:t>, что право на налоговые льготы, не предусмотренные</w:t>
      </w:r>
      <w:r w:rsidR="009F628C">
        <w:rPr>
          <w:sz w:val="28"/>
          <w:szCs w:val="28"/>
        </w:rPr>
        <w:t xml:space="preserve"> пунктом 1 статьи 407 Налогового кодекса</w:t>
      </w:r>
      <w:r w:rsidR="00816589" w:rsidRPr="00657E0A">
        <w:rPr>
          <w:sz w:val="28"/>
          <w:szCs w:val="28"/>
        </w:rPr>
        <w:t xml:space="preserve"> Российской Федерации, имеют следующие категории налогоплательщиков</w:t>
      </w:r>
      <w:r w:rsidR="003D08EF" w:rsidRPr="00657E0A">
        <w:rPr>
          <w:sz w:val="28"/>
          <w:szCs w:val="28"/>
        </w:rPr>
        <w:t>:</w:t>
      </w:r>
    </w:p>
    <w:p w:rsidR="003D08EF" w:rsidRPr="00657E0A" w:rsidRDefault="00DA380D" w:rsidP="00DA38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0A">
        <w:rPr>
          <w:rFonts w:ascii="Times New Roman" w:hAnsi="Times New Roman" w:cs="Times New Roman"/>
          <w:sz w:val="28"/>
          <w:szCs w:val="28"/>
        </w:rPr>
        <w:t xml:space="preserve">1) </w:t>
      </w:r>
      <w:r w:rsidR="003D08EF" w:rsidRPr="00657E0A">
        <w:rPr>
          <w:rFonts w:ascii="Times New Roman" w:hAnsi="Times New Roman" w:cs="Times New Roman"/>
          <w:sz w:val="28"/>
          <w:szCs w:val="28"/>
        </w:rPr>
        <w:t xml:space="preserve">дети - сироты и дети, оставшиеся без попечения родителей, в том числе находящиеся под опекой или попечительством в приемных семьях, </w:t>
      </w:r>
      <w:r w:rsidR="007A4DD1" w:rsidRPr="00657E0A">
        <w:rPr>
          <w:rFonts w:ascii="Times New Roman" w:hAnsi="Times New Roman" w:cs="Times New Roman"/>
          <w:sz w:val="28"/>
          <w:szCs w:val="28"/>
        </w:rPr>
        <w:t>до достижения ими восемнадцатилетнего возраста;</w:t>
      </w:r>
    </w:p>
    <w:p w:rsidR="00AE2CEF" w:rsidRPr="00657E0A" w:rsidRDefault="005A377A" w:rsidP="00DA38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0A">
        <w:rPr>
          <w:rFonts w:ascii="Times New Roman" w:hAnsi="Times New Roman" w:cs="Times New Roman"/>
          <w:sz w:val="28"/>
          <w:szCs w:val="28"/>
        </w:rPr>
        <w:t>2</w:t>
      </w:r>
      <w:r w:rsidR="00DA380D" w:rsidRPr="00657E0A">
        <w:rPr>
          <w:rFonts w:ascii="Times New Roman" w:hAnsi="Times New Roman" w:cs="Times New Roman"/>
          <w:sz w:val="28"/>
          <w:szCs w:val="28"/>
        </w:rPr>
        <w:t xml:space="preserve">) </w:t>
      </w:r>
      <w:r w:rsidR="00AE2CEF" w:rsidRPr="00657E0A">
        <w:rPr>
          <w:rFonts w:ascii="Times New Roman" w:hAnsi="Times New Roman" w:cs="Times New Roman"/>
          <w:sz w:val="28"/>
          <w:szCs w:val="28"/>
        </w:rPr>
        <w:t>инвалиды III группы;</w:t>
      </w:r>
    </w:p>
    <w:p w:rsidR="005A377A" w:rsidRPr="00657E0A" w:rsidRDefault="005A377A" w:rsidP="005A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0A">
        <w:rPr>
          <w:rFonts w:ascii="Times New Roman" w:hAnsi="Times New Roman" w:cs="Times New Roman"/>
          <w:sz w:val="28"/>
          <w:szCs w:val="28"/>
        </w:rPr>
        <w:t>3) добровольные пожарные – физические лица, являющиеся членами или участниками общественного объединения пожарной охраны и принимающие на безвозмездной основе участие в профилактике и (или) тушении пожаров и проведении аварийно – спасательных работ;</w:t>
      </w:r>
    </w:p>
    <w:p w:rsidR="00AE2CEF" w:rsidRPr="00657E0A" w:rsidRDefault="005A377A" w:rsidP="004C6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0A">
        <w:rPr>
          <w:rFonts w:ascii="Times New Roman" w:hAnsi="Times New Roman" w:cs="Times New Roman"/>
          <w:sz w:val="28"/>
          <w:szCs w:val="28"/>
        </w:rPr>
        <w:t xml:space="preserve">4) </w:t>
      </w:r>
      <w:r w:rsidR="004C6465" w:rsidRPr="00657E0A">
        <w:rPr>
          <w:rFonts w:ascii="Times New Roman" w:hAnsi="Times New Roman" w:cs="Times New Roman"/>
          <w:sz w:val="28"/>
          <w:szCs w:val="28"/>
        </w:rPr>
        <w:t>физические лица</w:t>
      </w:r>
      <w:r w:rsidR="00BF4196">
        <w:rPr>
          <w:rFonts w:ascii="Times New Roman" w:hAnsi="Times New Roman" w:cs="Times New Roman"/>
          <w:sz w:val="28"/>
          <w:szCs w:val="28"/>
        </w:rPr>
        <w:t>,</w:t>
      </w:r>
      <w:r w:rsidR="004C6465" w:rsidRPr="00657E0A">
        <w:rPr>
          <w:rFonts w:ascii="Times New Roman" w:hAnsi="Times New Roman" w:cs="Times New Roman"/>
          <w:sz w:val="28"/>
          <w:szCs w:val="28"/>
        </w:rPr>
        <w:t xml:space="preserve"> имеющие звание «Почётный гражданин сел</w:t>
      </w:r>
      <w:r w:rsidR="00B812F3" w:rsidRPr="00657E0A">
        <w:rPr>
          <w:rFonts w:ascii="Times New Roman" w:hAnsi="Times New Roman" w:cs="Times New Roman"/>
          <w:sz w:val="28"/>
          <w:szCs w:val="28"/>
        </w:rPr>
        <w:t>а</w:t>
      </w:r>
      <w:r w:rsidR="004C6465" w:rsidRPr="00657E0A">
        <w:rPr>
          <w:rFonts w:ascii="Times New Roman" w:hAnsi="Times New Roman" w:cs="Times New Roman"/>
          <w:sz w:val="28"/>
          <w:szCs w:val="28"/>
        </w:rPr>
        <w:t xml:space="preserve"> Богучаны»</w:t>
      </w:r>
      <w:r w:rsidR="00AE2CEF" w:rsidRPr="00657E0A">
        <w:rPr>
          <w:rFonts w:ascii="Times New Roman" w:hAnsi="Times New Roman" w:cs="Times New Roman"/>
          <w:sz w:val="28"/>
          <w:szCs w:val="28"/>
        </w:rPr>
        <w:t>.</w:t>
      </w:r>
    </w:p>
    <w:p w:rsidR="00B812F3" w:rsidRPr="00657E0A" w:rsidRDefault="003D08EF" w:rsidP="003D0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0A">
        <w:rPr>
          <w:rFonts w:ascii="Times New Roman" w:hAnsi="Times New Roman" w:cs="Times New Roman"/>
          <w:sz w:val="28"/>
          <w:szCs w:val="28"/>
        </w:rPr>
        <w:t xml:space="preserve"> </w:t>
      </w:r>
      <w:r w:rsidR="00B812F3" w:rsidRPr="00657E0A">
        <w:rPr>
          <w:rFonts w:ascii="Times New Roman" w:hAnsi="Times New Roman" w:cs="Times New Roman"/>
          <w:sz w:val="28"/>
          <w:szCs w:val="28"/>
        </w:rPr>
        <w:t>6</w:t>
      </w:r>
      <w:r w:rsidR="00AE29CB" w:rsidRPr="00657E0A">
        <w:rPr>
          <w:rFonts w:ascii="Times New Roman" w:hAnsi="Times New Roman" w:cs="Times New Roman"/>
          <w:sz w:val="28"/>
          <w:szCs w:val="28"/>
        </w:rPr>
        <w:t xml:space="preserve">. </w:t>
      </w:r>
      <w:r w:rsidR="00B812F3" w:rsidRPr="00657E0A">
        <w:rPr>
          <w:rFonts w:ascii="Times New Roman" w:hAnsi="Times New Roman" w:cs="Times New Roman"/>
          <w:sz w:val="28"/>
          <w:szCs w:val="28"/>
        </w:rPr>
        <w:t>Установить следующие основания и порядок применения налоговых льгот</w:t>
      </w:r>
      <w:r w:rsidR="00BF4196">
        <w:rPr>
          <w:rFonts w:ascii="Times New Roman" w:hAnsi="Times New Roman" w:cs="Times New Roman"/>
          <w:sz w:val="28"/>
          <w:szCs w:val="28"/>
        </w:rPr>
        <w:t>, установленных пунктом 5 настоящего решения</w:t>
      </w:r>
      <w:r w:rsidR="00B812F3" w:rsidRPr="00657E0A">
        <w:rPr>
          <w:rFonts w:ascii="Times New Roman" w:hAnsi="Times New Roman" w:cs="Times New Roman"/>
          <w:sz w:val="28"/>
          <w:szCs w:val="28"/>
        </w:rPr>
        <w:t>:</w:t>
      </w:r>
    </w:p>
    <w:p w:rsidR="006042AB" w:rsidRPr="00657E0A" w:rsidRDefault="00F42E76" w:rsidP="003D0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0A">
        <w:rPr>
          <w:rFonts w:ascii="Times New Roman" w:hAnsi="Times New Roman" w:cs="Times New Roman"/>
          <w:sz w:val="28"/>
          <w:szCs w:val="28"/>
        </w:rPr>
        <w:t>1) н</w:t>
      </w:r>
      <w:r w:rsidR="00BA7827" w:rsidRPr="00657E0A">
        <w:rPr>
          <w:rFonts w:ascii="Times New Roman" w:hAnsi="Times New Roman" w:cs="Times New Roman"/>
          <w:sz w:val="28"/>
          <w:szCs w:val="28"/>
        </w:rPr>
        <w:t xml:space="preserve">алоговая льгота </w:t>
      </w:r>
      <w:r w:rsidR="006042AB" w:rsidRPr="00657E0A">
        <w:rPr>
          <w:rFonts w:ascii="Times New Roman" w:hAnsi="Times New Roman" w:cs="Times New Roman"/>
          <w:sz w:val="28"/>
          <w:szCs w:val="28"/>
        </w:rPr>
        <w:t xml:space="preserve">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 </w:t>
      </w:r>
    </w:p>
    <w:p w:rsidR="00BD1344" w:rsidRPr="00657E0A" w:rsidRDefault="00F42E76" w:rsidP="003D0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0A">
        <w:rPr>
          <w:rFonts w:ascii="Times New Roman" w:hAnsi="Times New Roman" w:cs="Times New Roman"/>
          <w:sz w:val="28"/>
          <w:szCs w:val="28"/>
        </w:rPr>
        <w:t>2)</w:t>
      </w:r>
      <w:r w:rsidR="00AE29CB" w:rsidRPr="00657E0A">
        <w:rPr>
          <w:rFonts w:ascii="Times New Roman" w:hAnsi="Times New Roman" w:cs="Times New Roman"/>
          <w:sz w:val="28"/>
          <w:szCs w:val="28"/>
        </w:rPr>
        <w:t xml:space="preserve"> </w:t>
      </w:r>
      <w:r w:rsidRPr="00657E0A">
        <w:rPr>
          <w:rFonts w:ascii="Times New Roman" w:hAnsi="Times New Roman" w:cs="Times New Roman"/>
          <w:sz w:val="28"/>
          <w:szCs w:val="28"/>
        </w:rPr>
        <w:t>п</w:t>
      </w:r>
      <w:r w:rsidR="00BD1344" w:rsidRPr="00657E0A">
        <w:rPr>
          <w:rFonts w:ascii="Times New Roman" w:hAnsi="Times New Roman" w:cs="Times New Roman"/>
          <w:sz w:val="28"/>
          <w:szCs w:val="28"/>
        </w:rPr>
        <w:t>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3E4672" w:rsidRPr="00657E0A" w:rsidRDefault="00F42E76" w:rsidP="003E467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57E0A">
        <w:rPr>
          <w:sz w:val="28"/>
          <w:szCs w:val="28"/>
        </w:rPr>
        <w:t>3) п</w:t>
      </w:r>
      <w:r w:rsidR="003E4672" w:rsidRPr="00657E0A">
        <w:rPr>
          <w:sz w:val="28"/>
          <w:szCs w:val="28"/>
        </w:rPr>
        <w:t>ри непредставлении налогоплательщиком, имеющим право на налоговую льготу, уведомления о выбранном объекте налогообложения</w:t>
      </w:r>
      <w:r w:rsidR="00297727" w:rsidRPr="00657E0A">
        <w:rPr>
          <w:sz w:val="28"/>
          <w:szCs w:val="28"/>
        </w:rPr>
        <w:t>, предусмотренно</w:t>
      </w:r>
      <w:r w:rsidR="00506777" w:rsidRPr="00657E0A">
        <w:rPr>
          <w:sz w:val="28"/>
          <w:szCs w:val="28"/>
        </w:rPr>
        <w:t>го</w:t>
      </w:r>
      <w:hyperlink r:id="rId10" w:history="1">
        <w:r w:rsidR="00297727" w:rsidRPr="00657E0A">
          <w:rPr>
            <w:sz w:val="28"/>
            <w:szCs w:val="28"/>
          </w:rPr>
          <w:t xml:space="preserve"> пункт</w:t>
        </w:r>
        <w:r w:rsidR="00506777" w:rsidRPr="00657E0A">
          <w:rPr>
            <w:sz w:val="28"/>
            <w:szCs w:val="28"/>
          </w:rPr>
          <w:t>ом</w:t>
        </w:r>
        <w:r w:rsidR="00297727" w:rsidRPr="00657E0A">
          <w:rPr>
            <w:sz w:val="28"/>
            <w:szCs w:val="28"/>
          </w:rPr>
          <w:t xml:space="preserve"> </w:t>
        </w:r>
      </w:hyperlink>
      <w:r w:rsidR="00506777" w:rsidRPr="00657E0A">
        <w:rPr>
          <w:sz w:val="28"/>
          <w:szCs w:val="28"/>
        </w:rPr>
        <w:t>7</w:t>
      </w:r>
      <w:r w:rsidR="00297727" w:rsidRPr="00657E0A">
        <w:rPr>
          <w:sz w:val="28"/>
          <w:szCs w:val="28"/>
        </w:rPr>
        <w:t xml:space="preserve"> статьи 407 Налогового кодекса Российской Федерации</w:t>
      </w:r>
      <w:r w:rsidR="00506777" w:rsidRPr="00657E0A">
        <w:rPr>
          <w:sz w:val="28"/>
          <w:szCs w:val="28"/>
        </w:rPr>
        <w:t>,</w:t>
      </w:r>
      <w:r w:rsidR="003E4672" w:rsidRPr="00657E0A">
        <w:rPr>
          <w:sz w:val="28"/>
          <w:szCs w:val="28"/>
        </w:rPr>
        <w:t xml:space="preserve">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2C45CA" w:rsidRPr="00657E0A" w:rsidRDefault="00F42E76" w:rsidP="002C4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0A">
        <w:rPr>
          <w:rFonts w:ascii="Times New Roman" w:hAnsi="Times New Roman" w:cs="Times New Roman"/>
          <w:sz w:val="28"/>
          <w:szCs w:val="28"/>
        </w:rPr>
        <w:t>4) н</w:t>
      </w:r>
      <w:r w:rsidR="002C45CA" w:rsidRPr="00657E0A">
        <w:rPr>
          <w:rFonts w:ascii="Times New Roman" w:hAnsi="Times New Roman" w:cs="Times New Roman"/>
          <w:sz w:val="28"/>
          <w:szCs w:val="28"/>
        </w:rPr>
        <w:t xml:space="preserve">алоговая льгота предоставляется в отношении следующих видов </w:t>
      </w:r>
      <w:r w:rsidR="002C45CA" w:rsidRPr="00657E0A">
        <w:rPr>
          <w:rFonts w:ascii="Times New Roman" w:hAnsi="Times New Roman" w:cs="Times New Roman"/>
          <w:sz w:val="28"/>
          <w:szCs w:val="28"/>
        </w:rPr>
        <w:lastRenderedPageBreak/>
        <w:t>объектов налогообложения:</w:t>
      </w:r>
    </w:p>
    <w:p w:rsidR="002C45CA" w:rsidRPr="00657E0A" w:rsidRDefault="002C45CA" w:rsidP="002C4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0A">
        <w:rPr>
          <w:rFonts w:ascii="Times New Roman" w:hAnsi="Times New Roman" w:cs="Times New Roman"/>
          <w:sz w:val="28"/>
          <w:szCs w:val="28"/>
        </w:rPr>
        <w:t>квартира, часть квартиры или комната;</w:t>
      </w:r>
    </w:p>
    <w:p w:rsidR="002C45CA" w:rsidRPr="00657E0A" w:rsidRDefault="002C45CA" w:rsidP="002C4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0A">
        <w:rPr>
          <w:rFonts w:ascii="Times New Roman" w:hAnsi="Times New Roman" w:cs="Times New Roman"/>
          <w:sz w:val="28"/>
          <w:szCs w:val="28"/>
        </w:rPr>
        <w:t>жилой дом или часть жилого дома;</w:t>
      </w:r>
    </w:p>
    <w:p w:rsidR="002C45CA" w:rsidRPr="00657E0A" w:rsidRDefault="002C45CA" w:rsidP="002C4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0A">
        <w:rPr>
          <w:rFonts w:ascii="Times New Roman" w:hAnsi="Times New Roman" w:cs="Times New Roman"/>
          <w:sz w:val="28"/>
          <w:szCs w:val="28"/>
        </w:rPr>
        <w:t>гараж или машино-место.</w:t>
      </w:r>
    </w:p>
    <w:p w:rsidR="006756F1" w:rsidRPr="00657E0A" w:rsidRDefault="00F42E76" w:rsidP="002C45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0A">
        <w:rPr>
          <w:rFonts w:ascii="Times New Roman" w:hAnsi="Times New Roman" w:cs="Times New Roman"/>
          <w:sz w:val="28"/>
          <w:szCs w:val="28"/>
        </w:rPr>
        <w:t>5) н</w:t>
      </w:r>
      <w:r w:rsidR="006756F1" w:rsidRPr="00657E0A">
        <w:rPr>
          <w:rFonts w:ascii="Times New Roman" w:hAnsi="Times New Roman" w:cs="Times New Roman"/>
          <w:sz w:val="28"/>
          <w:szCs w:val="28"/>
        </w:rPr>
        <w:t>алоговая льгота не предоставляется в отношении объектов налогообложения, указанных в подпункте 2 пункта 3 настоящего решения</w:t>
      </w:r>
      <w:r w:rsidR="00312833" w:rsidRPr="00657E0A">
        <w:rPr>
          <w:rFonts w:ascii="Times New Roman" w:hAnsi="Times New Roman" w:cs="Times New Roman"/>
          <w:sz w:val="28"/>
          <w:szCs w:val="28"/>
        </w:rPr>
        <w:t>, за исключением гаражей и машино-мест, расположенных в таких объектах налогообложения</w:t>
      </w:r>
      <w:r w:rsidR="006756F1" w:rsidRPr="00657E0A">
        <w:rPr>
          <w:rFonts w:ascii="Times New Roman" w:hAnsi="Times New Roman" w:cs="Times New Roman"/>
          <w:sz w:val="28"/>
          <w:szCs w:val="28"/>
        </w:rPr>
        <w:t>.</w:t>
      </w:r>
    </w:p>
    <w:p w:rsidR="003D08EF" w:rsidRPr="00657E0A" w:rsidRDefault="00F42E76" w:rsidP="003D0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0A">
        <w:rPr>
          <w:rFonts w:ascii="Times New Roman" w:hAnsi="Times New Roman" w:cs="Times New Roman"/>
          <w:sz w:val="28"/>
          <w:szCs w:val="28"/>
        </w:rPr>
        <w:t>6) п</w:t>
      </w:r>
      <w:r w:rsidR="008C5053" w:rsidRPr="00657E0A">
        <w:rPr>
          <w:rFonts w:ascii="Times New Roman" w:hAnsi="Times New Roman" w:cs="Times New Roman"/>
          <w:sz w:val="28"/>
          <w:szCs w:val="28"/>
        </w:rPr>
        <w:t>редоставление физическими лицами, имеющими право на льготы, в налоговый орган необходимых документов осуществляется в соответствии с пунктом 6 статьи 407 Налогового кодекса Российской Федерации</w:t>
      </w:r>
      <w:r w:rsidR="003D08EF" w:rsidRPr="00657E0A">
        <w:rPr>
          <w:rFonts w:ascii="Times New Roman" w:hAnsi="Times New Roman" w:cs="Times New Roman"/>
          <w:sz w:val="28"/>
          <w:szCs w:val="28"/>
        </w:rPr>
        <w:t>.</w:t>
      </w:r>
    </w:p>
    <w:p w:rsidR="003D08EF" w:rsidRPr="00657E0A" w:rsidRDefault="00091C01" w:rsidP="00B31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1689" w:rsidRPr="00657E0A">
        <w:rPr>
          <w:rFonts w:ascii="Times New Roman" w:hAnsi="Times New Roman" w:cs="Times New Roman"/>
          <w:sz w:val="28"/>
          <w:szCs w:val="28"/>
        </w:rPr>
        <w:t xml:space="preserve">. </w:t>
      </w:r>
      <w:r w:rsidR="00AE2CEF" w:rsidRPr="00657E0A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r w:rsidR="00F42E76" w:rsidRPr="00657E0A">
        <w:rPr>
          <w:rFonts w:ascii="Times New Roman" w:hAnsi="Times New Roman" w:cs="Times New Roman"/>
          <w:sz w:val="28"/>
          <w:szCs w:val="28"/>
        </w:rPr>
        <w:t>Богучанского сельского Совета депутатов</w:t>
      </w:r>
      <w:r w:rsidR="00AE2CEF" w:rsidRPr="00657E0A">
        <w:rPr>
          <w:rFonts w:ascii="Times New Roman" w:hAnsi="Times New Roman" w:cs="Times New Roman"/>
          <w:sz w:val="28"/>
          <w:szCs w:val="28"/>
        </w:rPr>
        <w:t xml:space="preserve"> от </w:t>
      </w:r>
      <w:r w:rsidR="00F42E76" w:rsidRPr="00657E0A">
        <w:rPr>
          <w:rFonts w:ascii="Times New Roman" w:hAnsi="Times New Roman" w:cs="Times New Roman"/>
          <w:sz w:val="28"/>
          <w:szCs w:val="28"/>
        </w:rPr>
        <w:t>13</w:t>
      </w:r>
      <w:r w:rsidR="00AE2CEF" w:rsidRPr="00657E0A">
        <w:rPr>
          <w:rFonts w:ascii="Times New Roman" w:hAnsi="Times New Roman" w:cs="Times New Roman"/>
          <w:sz w:val="28"/>
          <w:szCs w:val="28"/>
        </w:rPr>
        <w:t>.11.2014 №</w:t>
      </w:r>
      <w:r w:rsidR="00185738" w:rsidRPr="00657E0A">
        <w:rPr>
          <w:rFonts w:ascii="Times New Roman" w:hAnsi="Times New Roman" w:cs="Times New Roman"/>
          <w:sz w:val="28"/>
          <w:szCs w:val="28"/>
        </w:rPr>
        <w:t xml:space="preserve"> </w:t>
      </w:r>
      <w:r w:rsidR="00F42E76" w:rsidRPr="00657E0A">
        <w:rPr>
          <w:rFonts w:ascii="Times New Roman" w:hAnsi="Times New Roman" w:cs="Times New Roman"/>
          <w:sz w:val="28"/>
          <w:szCs w:val="28"/>
        </w:rPr>
        <w:t>30/110</w:t>
      </w:r>
      <w:r w:rsidR="00AE2CEF" w:rsidRPr="00657E0A">
        <w:rPr>
          <w:rFonts w:ascii="Times New Roman" w:hAnsi="Times New Roman" w:cs="Times New Roman"/>
          <w:sz w:val="28"/>
          <w:szCs w:val="28"/>
        </w:rPr>
        <w:t xml:space="preserve"> «О</w:t>
      </w:r>
      <w:r w:rsidR="00F42E76" w:rsidRPr="00657E0A">
        <w:rPr>
          <w:rFonts w:ascii="Times New Roman" w:hAnsi="Times New Roman" w:cs="Times New Roman"/>
          <w:sz w:val="28"/>
          <w:szCs w:val="28"/>
        </w:rPr>
        <w:t>б установлении налога на имущество физических лиц на территории Богучанского сельсовета</w:t>
      </w:r>
      <w:r w:rsidR="00AE2CEF" w:rsidRPr="00657E0A">
        <w:rPr>
          <w:rFonts w:ascii="Times New Roman" w:hAnsi="Times New Roman" w:cs="Times New Roman"/>
          <w:sz w:val="28"/>
          <w:szCs w:val="28"/>
        </w:rPr>
        <w:t>».</w:t>
      </w:r>
    </w:p>
    <w:p w:rsidR="003D08EF" w:rsidRPr="00657E0A" w:rsidRDefault="00091C01" w:rsidP="003D0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D08EF" w:rsidRPr="00657E0A">
        <w:rPr>
          <w:rFonts w:ascii="Times New Roman" w:hAnsi="Times New Roman" w:cs="Times New Roman"/>
          <w:sz w:val="28"/>
          <w:szCs w:val="28"/>
        </w:rPr>
        <w:t xml:space="preserve">. Контроль исполнения </w:t>
      </w:r>
      <w:r w:rsidR="003663A9" w:rsidRPr="00657E0A">
        <w:rPr>
          <w:rFonts w:ascii="Times New Roman" w:hAnsi="Times New Roman" w:cs="Times New Roman"/>
          <w:sz w:val="28"/>
          <w:szCs w:val="28"/>
        </w:rPr>
        <w:t>р</w:t>
      </w:r>
      <w:r w:rsidR="003D08EF" w:rsidRPr="00657E0A">
        <w:rPr>
          <w:rFonts w:ascii="Times New Roman" w:hAnsi="Times New Roman" w:cs="Times New Roman"/>
          <w:sz w:val="28"/>
          <w:szCs w:val="28"/>
        </w:rPr>
        <w:t xml:space="preserve">ешения возложить на председателя комиссии </w:t>
      </w:r>
      <w:r w:rsidR="003872EE" w:rsidRPr="00657E0A">
        <w:rPr>
          <w:rFonts w:ascii="Times New Roman" w:hAnsi="Times New Roman" w:cs="Times New Roman"/>
          <w:sz w:val="28"/>
          <w:szCs w:val="28"/>
        </w:rPr>
        <w:t>по финансам, бюджету и другим вопросам экономической политики Богучанского сельского Совета депутатов</w:t>
      </w:r>
      <w:r w:rsidR="00C7756B">
        <w:rPr>
          <w:rFonts w:ascii="Times New Roman" w:hAnsi="Times New Roman" w:cs="Times New Roman"/>
          <w:sz w:val="28"/>
          <w:szCs w:val="28"/>
        </w:rPr>
        <w:t xml:space="preserve"> </w:t>
      </w:r>
      <w:r w:rsidR="00F42E76" w:rsidRPr="00657E0A">
        <w:rPr>
          <w:rFonts w:ascii="Times New Roman" w:hAnsi="Times New Roman" w:cs="Times New Roman"/>
          <w:sz w:val="28"/>
          <w:szCs w:val="28"/>
        </w:rPr>
        <w:t>Токмакову М.Н.</w:t>
      </w:r>
      <w:r w:rsidR="003D08EF" w:rsidRPr="00657E0A">
        <w:rPr>
          <w:rFonts w:ascii="Times New Roman" w:hAnsi="Times New Roman" w:cs="Times New Roman"/>
          <w:sz w:val="28"/>
          <w:szCs w:val="28"/>
        </w:rPr>
        <w:t>.</w:t>
      </w:r>
    </w:p>
    <w:p w:rsidR="003D08EF" w:rsidRPr="00657E0A" w:rsidRDefault="00091C01" w:rsidP="003D0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08EF" w:rsidRPr="00657E0A">
        <w:rPr>
          <w:rFonts w:ascii="Times New Roman" w:hAnsi="Times New Roman" w:cs="Times New Roman"/>
          <w:sz w:val="28"/>
          <w:szCs w:val="28"/>
        </w:rPr>
        <w:t xml:space="preserve">. Решение опубликовать </w:t>
      </w:r>
      <w:r w:rsidR="00657E0A" w:rsidRPr="00657E0A">
        <w:rPr>
          <w:rFonts w:ascii="Times New Roman" w:hAnsi="Times New Roman" w:cs="Times New Roman"/>
          <w:sz w:val="28"/>
          <w:szCs w:val="28"/>
        </w:rPr>
        <w:t>в печатном средстве массовой информации Богучанского сельсовета «Богучанские ведомости»</w:t>
      </w:r>
      <w:r w:rsidR="003D08EF" w:rsidRPr="00657E0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D06FD" w:rsidRPr="00657E0A">
        <w:rPr>
          <w:rFonts w:ascii="Times New Roman" w:hAnsi="Times New Roman" w:cs="Times New Roman"/>
          <w:sz w:val="28"/>
          <w:szCs w:val="28"/>
        </w:rPr>
        <w:t>30</w:t>
      </w:r>
      <w:r w:rsidR="003D08EF" w:rsidRPr="00657E0A">
        <w:rPr>
          <w:rFonts w:ascii="Times New Roman" w:hAnsi="Times New Roman" w:cs="Times New Roman"/>
          <w:sz w:val="28"/>
          <w:szCs w:val="28"/>
        </w:rPr>
        <w:t>.1</w:t>
      </w:r>
      <w:r w:rsidR="004D06FD" w:rsidRPr="00657E0A">
        <w:rPr>
          <w:rFonts w:ascii="Times New Roman" w:hAnsi="Times New Roman" w:cs="Times New Roman"/>
          <w:sz w:val="28"/>
          <w:szCs w:val="28"/>
        </w:rPr>
        <w:t>1</w:t>
      </w:r>
      <w:r w:rsidR="003D08EF" w:rsidRPr="00657E0A">
        <w:rPr>
          <w:rFonts w:ascii="Times New Roman" w:hAnsi="Times New Roman" w:cs="Times New Roman"/>
          <w:sz w:val="28"/>
          <w:szCs w:val="28"/>
        </w:rPr>
        <w:t>.201</w:t>
      </w:r>
      <w:r w:rsidR="009A1177" w:rsidRPr="00657E0A">
        <w:rPr>
          <w:rFonts w:ascii="Times New Roman" w:hAnsi="Times New Roman" w:cs="Times New Roman"/>
          <w:sz w:val="28"/>
          <w:szCs w:val="28"/>
        </w:rPr>
        <w:t>8</w:t>
      </w:r>
      <w:r w:rsidR="003D08EF" w:rsidRPr="00657E0A">
        <w:rPr>
          <w:rFonts w:ascii="Times New Roman" w:hAnsi="Times New Roman" w:cs="Times New Roman"/>
          <w:sz w:val="28"/>
          <w:szCs w:val="28"/>
        </w:rPr>
        <w:t>.</w:t>
      </w:r>
    </w:p>
    <w:p w:rsidR="008C5053" w:rsidRPr="00657E0A" w:rsidRDefault="00AE29CB" w:rsidP="008C505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57E0A">
        <w:rPr>
          <w:sz w:val="28"/>
          <w:szCs w:val="28"/>
        </w:rPr>
        <w:t>1</w:t>
      </w:r>
      <w:r w:rsidR="00091C01">
        <w:rPr>
          <w:sz w:val="28"/>
          <w:szCs w:val="28"/>
        </w:rPr>
        <w:t>0</w:t>
      </w:r>
      <w:r w:rsidR="003D08EF" w:rsidRPr="00657E0A">
        <w:rPr>
          <w:sz w:val="28"/>
          <w:szCs w:val="28"/>
        </w:rPr>
        <w:t xml:space="preserve">. Решение вступает в силу </w:t>
      </w:r>
      <w:r w:rsidR="004D06FD" w:rsidRPr="00657E0A">
        <w:rPr>
          <w:sz w:val="28"/>
          <w:szCs w:val="28"/>
        </w:rPr>
        <w:t>с 01.01.2019</w:t>
      </w:r>
      <w:r w:rsidR="008C5053" w:rsidRPr="00657E0A">
        <w:rPr>
          <w:sz w:val="28"/>
          <w:szCs w:val="28"/>
        </w:rPr>
        <w:t>, но не ранее чем по истечении одного месяца со дня его официального опубликован</w:t>
      </w:r>
      <w:r w:rsidR="004D06FD" w:rsidRPr="00657E0A">
        <w:rPr>
          <w:sz w:val="28"/>
          <w:szCs w:val="28"/>
        </w:rPr>
        <w:t xml:space="preserve">ия </w:t>
      </w:r>
      <w:r w:rsidR="00657E0A" w:rsidRPr="00657E0A">
        <w:rPr>
          <w:sz w:val="28"/>
          <w:szCs w:val="28"/>
        </w:rPr>
        <w:t>в печатном средстве массовой информации Богучанского сельсовета «Богучанские ведомости»</w:t>
      </w:r>
      <w:r w:rsidR="004D06FD" w:rsidRPr="00657E0A">
        <w:rPr>
          <w:sz w:val="28"/>
          <w:szCs w:val="28"/>
        </w:rPr>
        <w:t>.</w:t>
      </w:r>
    </w:p>
    <w:p w:rsidR="00FB1149" w:rsidRPr="00657E0A" w:rsidRDefault="00091C01" w:rsidP="003D0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B1149" w:rsidRPr="00657E0A">
        <w:rPr>
          <w:rFonts w:ascii="Times New Roman" w:hAnsi="Times New Roman" w:cs="Times New Roman"/>
          <w:sz w:val="28"/>
          <w:szCs w:val="28"/>
        </w:rPr>
        <w:t xml:space="preserve">. В отношении налоговых периодов по налогу, истекших до 1 января 2019 года, применяются положения </w:t>
      </w:r>
      <w:r w:rsidR="00F42E76" w:rsidRPr="00657E0A">
        <w:rPr>
          <w:rFonts w:ascii="Times New Roman" w:hAnsi="Times New Roman" w:cs="Times New Roman"/>
          <w:sz w:val="28"/>
          <w:szCs w:val="28"/>
        </w:rPr>
        <w:t>решения Богучанского сельского Совета депутатов от 13.11.2014 № 30/110 «Об установлении налога на имущество физических лиц на территории Богучанского сельсовета».</w:t>
      </w:r>
    </w:p>
    <w:p w:rsidR="006756F1" w:rsidRPr="00657E0A" w:rsidRDefault="006756F1" w:rsidP="00091C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30"/>
        <w:gridCol w:w="4650"/>
      </w:tblGrid>
      <w:tr w:rsidR="00657E0A" w:rsidRPr="00657E0A" w:rsidTr="0089617F">
        <w:tc>
          <w:tcPr>
            <w:tcW w:w="4530" w:type="dxa"/>
            <w:shd w:val="clear" w:color="auto" w:fill="auto"/>
          </w:tcPr>
          <w:p w:rsidR="00657E0A" w:rsidRPr="00657E0A" w:rsidRDefault="00657E0A" w:rsidP="00657E0A">
            <w:pPr>
              <w:rPr>
                <w:sz w:val="28"/>
                <w:szCs w:val="28"/>
              </w:rPr>
            </w:pPr>
            <w:r w:rsidRPr="00657E0A">
              <w:rPr>
                <w:sz w:val="28"/>
                <w:szCs w:val="28"/>
              </w:rPr>
              <w:t xml:space="preserve">Председатель Богучанского </w:t>
            </w:r>
          </w:p>
          <w:p w:rsidR="00657E0A" w:rsidRPr="00657E0A" w:rsidRDefault="00657E0A" w:rsidP="00657E0A">
            <w:pPr>
              <w:rPr>
                <w:sz w:val="28"/>
                <w:szCs w:val="28"/>
              </w:rPr>
            </w:pPr>
            <w:r w:rsidRPr="00657E0A">
              <w:rPr>
                <w:sz w:val="28"/>
                <w:szCs w:val="28"/>
              </w:rPr>
              <w:t xml:space="preserve">сельского Совета депутатов                                                                         </w:t>
            </w:r>
            <w:bookmarkStart w:id="1" w:name="OLE_LINK18"/>
            <w:bookmarkStart w:id="2" w:name="OLE_LINK19"/>
            <w:r w:rsidRPr="00657E0A">
              <w:rPr>
                <w:sz w:val="28"/>
                <w:szCs w:val="28"/>
              </w:rPr>
              <w:t xml:space="preserve">                            </w:t>
            </w:r>
          </w:p>
          <w:p w:rsidR="00657E0A" w:rsidRPr="00657E0A" w:rsidRDefault="00657E0A" w:rsidP="00657E0A">
            <w:pPr>
              <w:rPr>
                <w:sz w:val="28"/>
                <w:szCs w:val="28"/>
              </w:rPr>
            </w:pPr>
            <w:r w:rsidRPr="00657E0A">
              <w:rPr>
                <w:sz w:val="28"/>
                <w:szCs w:val="28"/>
              </w:rPr>
              <w:t>«      » _______________ 2018 года</w:t>
            </w:r>
            <w:r w:rsidRPr="00657E0A">
              <w:rPr>
                <w:sz w:val="28"/>
                <w:szCs w:val="28"/>
              </w:rPr>
              <w:tab/>
              <w:t xml:space="preserve">                   </w:t>
            </w:r>
            <w:bookmarkEnd w:id="1"/>
            <w:bookmarkEnd w:id="2"/>
          </w:p>
          <w:p w:rsidR="00657E0A" w:rsidRPr="00657E0A" w:rsidRDefault="00657E0A" w:rsidP="00657E0A">
            <w:pPr>
              <w:rPr>
                <w:sz w:val="28"/>
                <w:szCs w:val="28"/>
              </w:rPr>
            </w:pPr>
          </w:p>
          <w:p w:rsidR="00657E0A" w:rsidRPr="00657E0A" w:rsidRDefault="00657E0A" w:rsidP="00657E0A">
            <w:pPr>
              <w:jc w:val="left"/>
              <w:rPr>
                <w:sz w:val="28"/>
                <w:szCs w:val="28"/>
              </w:rPr>
            </w:pPr>
            <w:r w:rsidRPr="00657E0A">
              <w:rPr>
                <w:sz w:val="28"/>
                <w:szCs w:val="28"/>
              </w:rPr>
              <w:t xml:space="preserve">И.о. Главы Богучанского сельсовета                                                                   «      » _______________ 2018 года                                                                 </w:t>
            </w:r>
          </w:p>
          <w:p w:rsidR="00657E0A" w:rsidRPr="00657E0A" w:rsidRDefault="00657E0A" w:rsidP="00347762">
            <w:pPr>
              <w:rPr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auto"/>
          </w:tcPr>
          <w:p w:rsidR="00657E0A" w:rsidRPr="00657E0A" w:rsidRDefault="00657E0A" w:rsidP="00347762">
            <w:pPr>
              <w:rPr>
                <w:sz w:val="28"/>
                <w:szCs w:val="28"/>
              </w:rPr>
            </w:pPr>
          </w:p>
          <w:p w:rsidR="00657E0A" w:rsidRPr="00657E0A" w:rsidRDefault="00657E0A" w:rsidP="00657E0A">
            <w:pPr>
              <w:rPr>
                <w:sz w:val="28"/>
                <w:szCs w:val="28"/>
              </w:rPr>
            </w:pPr>
          </w:p>
          <w:p w:rsidR="00657E0A" w:rsidRPr="00657E0A" w:rsidRDefault="00657E0A" w:rsidP="00657E0A">
            <w:pPr>
              <w:rPr>
                <w:sz w:val="28"/>
                <w:szCs w:val="28"/>
              </w:rPr>
            </w:pPr>
            <w:r w:rsidRPr="00657E0A">
              <w:rPr>
                <w:sz w:val="28"/>
                <w:szCs w:val="28"/>
              </w:rPr>
              <w:t xml:space="preserve">                                        Н.В. Свистак</w:t>
            </w:r>
          </w:p>
          <w:p w:rsidR="00657E0A" w:rsidRPr="00657E0A" w:rsidRDefault="00657E0A" w:rsidP="00657E0A">
            <w:pPr>
              <w:jc w:val="center"/>
              <w:rPr>
                <w:sz w:val="28"/>
                <w:szCs w:val="28"/>
              </w:rPr>
            </w:pPr>
          </w:p>
          <w:p w:rsidR="00657E0A" w:rsidRPr="00657E0A" w:rsidRDefault="00657E0A" w:rsidP="00657E0A">
            <w:pPr>
              <w:rPr>
                <w:sz w:val="28"/>
                <w:szCs w:val="28"/>
              </w:rPr>
            </w:pPr>
          </w:p>
          <w:p w:rsidR="00657E0A" w:rsidRPr="00657E0A" w:rsidRDefault="00657E0A" w:rsidP="00657E0A">
            <w:pPr>
              <w:rPr>
                <w:sz w:val="28"/>
                <w:szCs w:val="28"/>
              </w:rPr>
            </w:pPr>
          </w:p>
          <w:p w:rsidR="00657E0A" w:rsidRPr="00657E0A" w:rsidRDefault="00091C01" w:rsidP="00657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657E0A">
              <w:rPr>
                <w:sz w:val="28"/>
                <w:szCs w:val="28"/>
              </w:rPr>
              <w:t>В.П. Каликайтис</w:t>
            </w:r>
          </w:p>
          <w:p w:rsidR="00657E0A" w:rsidRPr="00657E0A" w:rsidRDefault="00657E0A" w:rsidP="00091C01">
            <w:pPr>
              <w:jc w:val="center"/>
              <w:rPr>
                <w:sz w:val="28"/>
                <w:szCs w:val="28"/>
              </w:rPr>
            </w:pPr>
            <w:r w:rsidRPr="00657E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657E0A">
              <w:rPr>
                <w:sz w:val="28"/>
                <w:szCs w:val="28"/>
              </w:rPr>
              <w:t xml:space="preserve">     </w:t>
            </w:r>
          </w:p>
        </w:tc>
      </w:tr>
    </w:tbl>
    <w:p w:rsidR="00DA380D" w:rsidRPr="00C67B8D" w:rsidRDefault="00DA380D" w:rsidP="00091C01">
      <w:pPr>
        <w:autoSpaceDE w:val="0"/>
        <w:autoSpaceDN w:val="0"/>
        <w:adjustRightInd w:val="0"/>
        <w:rPr>
          <w:b/>
          <w:bCs/>
        </w:rPr>
      </w:pPr>
    </w:p>
    <w:sectPr w:rsidR="00DA380D" w:rsidRPr="00C67B8D" w:rsidSect="00091C01">
      <w:pgSz w:w="11907" w:h="16840"/>
      <w:pgMar w:top="1134" w:right="1134" w:bottom="851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AC9" w:rsidRDefault="00BE1AC9">
      <w:r>
        <w:separator/>
      </w:r>
    </w:p>
  </w:endnote>
  <w:endnote w:type="continuationSeparator" w:id="0">
    <w:p w:rsidR="00BE1AC9" w:rsidRDefault="00BE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AC9" w:rsidRDefault="00BE1AC9">
      <w:r>
        <w:separator/>
      </w:r>
    </w:p>
  </w:footnote>
  <w:footnote w:type="continuationSeparator" w:id="0">
    <w:p w:rsidR="00BE1AC9" w:rsidRDefault="00BE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" w15:restartNumberingAfterBreak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31CAF"/>
    <w:multiLevelType w:val="hybridMultilevel"/>
    <w:tmpl w:val="98E6303E"/>
    <w:lvl w:ilvl="0" w:tplc="C6785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D70D12"/>
    <w:multiLevelType w:val="multilevel"/>
    <w:tmpl w:val="58F629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800"/>
      </w:pPr>
      <w:rPr>
        <w:rFonts w:hint="default"/>
      </w:rPr>
    </w:lvl>
  </w:abstractNum>
  <w:abstractNum w:abstractNumId="5" w15:restartNumberingAfterBreak="0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1" w15:restartNumberingAfterBreak="0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 w15:restartNumberingAfterBreak="0">
    <w:nsid w:val="36174BEA"/>
    <w:multiLevelType w:val="hybridMultilevel"/>
    <w:tmpl w:val="DD8039FA"/>
    <w:lvl w:ilvl="0" w:tplc="BDEEE0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 w15:restartNumberingAfterBreak="0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 w15:restartNumberingAfterBreak="0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0" w15:restartNumberingAfterBreak="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2" w15:restartNumberingAfterBreak="0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8587E51"/>
    <w:multiLevelType w:val="multilevel"/>
    <w:tmpl w:val="3CFE4B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6" w15:restartNumberingAfterBreak="0">
    <w:nsid w:val="68612FAE"/>
    <w:multiLevelType w:val="multilevel"/>
    <w:tmpl w:val="DCD8FA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12647F"/>
    <w:multiLevelType w:val="hybridMultilevel"/>
    <w:tmpl w:val="309641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E422EA3"/>
    <w:multiLevelType w:val="multilevel"/>
    <w:tmpl w:val="BD54C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800"/>
      </w:pPr>
      <w:rPr>
        <w:rFonts w:hint="default"/>
      </w:rPr>
    </w:lvl>
  </w:abstractNum>
  <w:abstractNum w:abstractNumId="31" w15:restartNumberingAfterBreak="0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9"/>
  </w:num>
  <w:num w:numId="4">
    <w:abstractNumId w:val="29"/>
  </w:num>
  <w:num w:numId="5">
    <w:abstractNumId w:val="8"/>
  </w:num>
  <w:num w:numId="6">
    <w:abstractNumId w:val="19"/>
  </w:num>
  <w:num w:numId="7">
    <w:abstractNumId w:val="34"/>
  </w:num>
  <w:num w:numId="8">
    <w:abstractNumId w:val="20"/>
  </w:num>
  <w:num w:numId="9">
    <w:abstractNumId w:val="31"/>
  </w:num>
  <w:num w:numId="10">
    <w:abstractNumId w:val="24"/>
  </w:num>
  <w:num w:numId="11">
    <w:abstractNumId w:val="1"/>
  </w:num>
  <w:num w:numId="12">
    <w:abstractNumId w:val="3"/>
  </w:num>
  <w:num w:numId="13">
    <w:abstractNumId w:val="5"/>
  </w:num>
  <w:num w:numId="14">
    <w:abstractNumId w:val="16"/>
  </w:num>
  <w:num w:numId="15">
    <w:abstractNumId w:val="22"/>
  </w:num>
  <w:num w:numId="16">
    <w:abstractNumId w:val="18"/>
  </w:num>
  <w:num w:numId="17">
    <w:abstractNumId w:val="7"/>
  </w:num>
  <w:num w:numId="18">
    <w:abstractNumId w:val="12"/>
  </w:num>
  <w:num w:numId="19">
    <w:abstractNumId w:val="14"/>
  </w:num>
  <w:num w:numId="20">
    <w:abstractNumId w:val="10"/>
  </w:num>
  <w:num w:numId="21">
    <w:abstractNumId w:val="25"/>
  </w:num>
  <w:num w:numId="22">
    <w:abstractNumId w:val="15"/>
  </w:num>
  <w:num w:numId="23">
    <w:abstractNumId w:val="11"/>
  </w:num>
  <w:num w:numId="24">
    <w:abstractNumId w:val="6"/>
  </w:num>
  <w:num w:numId="25">
    <w:abstractNumId w:val="32"/>
  </w:num>
  <w:num w:numId="26">
    <w:abstractNumId w:val="17"/>
  </w:num>
  <w:num w:numId="27">
    <w:abstractNumId w:val="0"/>
  </w:num>
  <w:num w:numId="28">
    <w:abstractNumId w:val="33"/>
  </w:num>
  <w:num w:numId="29">
    <w:abstractNumId w:val="13"/>
  </w:num>
  <w:num w:numId="30">
    <w:abstractNumId w:val="21"/>
  </w:num>
  <w:num w:numId="31">
    <w:abstractNumId w:val="26"/>
  </w:num>
  <w:num w:numId="32">
    <w:abstractNumId w:val="4"/>
  </w:num>
  <w:num w:numId="33">
    <w:abstractNumId w:val="23"/>
  </w:num>
  <w:num w:numId="34">
    <w:abstractNumId w:val="30"/>
  </w:num>
  <w:num w:numId="35">
    <w:abstractNumId w:val="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92"/>
    <w:rsid w:val="00010AB5"/>
    <w:rsid w:val="00011A3F"/>
    <w:rsid w:val="00020FB6"/>
    <w:rsid w:val="0003469F"/>
    <w:rsid w:val="00035485"/>
    <w:rsid w:val="000428A4"/>
    <w:rsid w:val="00046EBA"/>
    <w:rsid w:val="0004737A"/>
    <w:rsid w:val="00047859"/>
    <w:rsid w:val="0005145D"/>
    <w:rsid w:val="0005705A"/>
    <w:rsid w:val="00060F36"/>
    <w:rsid w:val="00062BDC"/>
    <w:rsid w:val="00065953"/>
    <w:rsid w:val="00065D11"/>
    <w:rsid w:val="000668A3"/>
    <w:rsid w:val="000702D2"/>
    <w:rsid w:val="000748B8"/>
    <w:rsid w:val="000749F7"/>
    <w:rsid w:val="00074DD4"/>
    <w:rsid w:val="000830B6"/>
    <w:rsid w:val="000853BF"/>
    <w:rsid w:val="00085636"/>
    <w:rsid w:val="00091C01"/>
    <w:rsid w:val="00094140"/>
    <w:rsid w:val="000954C9"/>
    <w:rsid w:val="00095FC2"/>
    <w:rsid w:val="000A183E"/>
    <w:rsid w:val="000A1978"/>
    <w:rsid w:val="000A5869"/>
    <w:rsid w:val="000B5454"/>
    <w:rsid w:val="000C599A"/>
    <w:rsid w:val="000C7F75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13FF"/>
    <w:rsid w:val="001701B7"/>
    <w:rsid w:val="001769F3"/>
    <w:rsid w:val="00176D5D"/>
    <w:rsid w:val="00181F98"/>
    <w:rsid w:val="00185738"/>
    <w:rsid w:val="00185B32"/>
    <w:rsid w:val="00186752"/>
    <w:rsid w:val="00186C7C"/>
    <w:rsid w:val="0019183D"/>
    <w:rsid w:val="001918EF"/>
    <w:rsid w:val="001936B5"/>
    <w:rsid w:val="00194DF8"/>
    <w:rsid w:val="001B74DC"/>
    <w:rsid w:val="001B7DB6"/>
    <w:rsid w:val="001C2A2C"/>
    <w:rsid w:val="001C45EA"/>
    <w:rsid w:val="001C5B4D"/>
    <w:rsid w:val="001D08C1"/>
    <w:rsid w:val="001D5FCE"/>
    <w:rsid w:val="001E0558"/>
    <w:rsid w:val="001E068F"/>
    <w:rsid w:val="001E1DC1"/>
    <w:rsid w:val="001E2B21"/>
    <w:rsid w:val="001E2E92"/>
    <w:rsid w:val="001E3A81"/>
    <w:rsid w:val="001E3C77"/>
    <w:rsid w:val="001E6CD9"/>
    <w:rsid w:val="001E70EA"/>
    <w:rsid w:val="001F2C09"/>
    <w:rsid w:val="001F66E4"/>
    <w:rsid w:val="001F789D"/>
    <w:rsid w:val="002013E2"/>
    <w:rsid w:val="00210876"/>
    <w:rsid w:val="00210C5F"/>
    <w:rsid w:val="00222B24"/>
    <w:rsid w:val="00224D02"/>
    <w:rsid w:val="00234F5E"/>
    <w:rsid w:val="002447F6"/>
    <w:rsid w:val="00247669"/>
    <w:rsid w:val="00247D2D"/>
    <w:rsid w:val="00253382"/>
    <w:rsid w:val="002618FD"/>
    <w:rsid w:val="00265CC4"/>
    <w:rsid w:val="002668F2"/>
    <w:rsid w:val="0026772A"/>
    <w:rsid w:val="00273D0D"/>
    <w:rsid w:val="00274611"/>
    <w:rsid w:val="00276598"/>
    <w:rsid w:val="00282312"/>
    <w:rsid w:val="002914C3"/>
    <w:rsid w:val="00293874"/>
    <w:rsid w:val="002960C9"/>
    <w:rsid w:val="00297727"/>
    <w:rsid w:val="002A0661"/>
    <w:rsid w:val="002A3759"/>
    <w:rsid w:val="002A432C"/>
    <w:rsid w:val="002C12BF"/>
    <w:rsid w:val="002C45CA"/>
    <w:rsid w:val="002C4F00"/>
    <w:rsid w:val="002E2B95"/>
    <w:rsid w:val="002E5B3B"/>
    <w:rsid w:val="002F0104"/>
    <w:rsid w:val="002F077D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12833"/>
    <w:rsid w:val="00321A74"/>
    <w:rsid w:val="0032549F"/>
    <w:rsid w:val="0032775A"/>
    <w:rsid w:val="00331019"/>
    <w:rsid w:val="0033535F"/>
    <w:rsid w:val="00336261"/>
    <w:rsid w:val="0033736A"/>
    <w:rsid w:val="00341821"/>
    <w:rsid w:val="003422ED"/>
    <w:rsid w:val="003437AA"/>
    <w:rsid w:val="00343FA1"/>
    <w:rsid w:val="00347762"/>
    <w:rsid w:val="00352537"/>
    <w:rsid w:val="003527B0"/>
    <w:rsid w:val="00361AB4"/>
    <w:rsid w:val="00361AFF"/>
    <w:rsid w:val="00362F1A"/>
    <w:rsid w:val="003630FD"/>
    <w:rsid w:val="003663A9"/>
    <w:rsid w:val="003801EB"/>
    <w:rsid w:val="00382F1F"/>
    <w:rsid w:val="00385C29"/>
    <w:rsid w:val="003872EE"/>
    <w:rsid w:val="00396C73"/>
    <w:rsid w:val="003A0369"/>
    <w:rsid w:val="003A2DC7"/>
    <w:rsid w:val="003A3023"/>
    <w:rsid w:val="003A48D8"/>
    <w:rsid w:val="003A5692"/>
    <w:rsid w:val="003A58A0"/>
    <w:rsid w:val="003B01F7"/>
    <w:rsid w:val="003B6007"/>
    <w:rsid w:val="003B72AC"/>
    <w:rsid w:val="003D08EF"/>
    <w:rsid w:val="003D1379"/>
    <w:rsid w:val="003D6C49"/>
    <w:rsid w:val="003D7700"/>
    <w:rsid w:val="003E0125"/>
    <w:rsid w:val="003E4672"/>
    <w:rsid w:val="003F5F0C"/>
    <w:rsid w:val="00401C2F"/>
    <w:rsid w:val="004021BF"/>
    <w:rsid w:val="00407FD6"/>
    <w:rsid w:val="00410D41"/>
    <w:rsid w:val="004116FA"/>
    <w:rsid w:val="00413EB3"/>
    <w:rsid w:val="00417AB9"/>
    <w:rsid w:val="00425F65"/>
    <w:rsid w:val="004270C7"/>
    <w:rsid w:val="00430BCC"/>
    <w:rsid w:val="004356F8"/>
    <w:rsid w:val="0044123E"/>
    <w:rsid w:val="004423EC"/>
    <w:rsid w:val="00462240"/>
    <w:rsid w:val="00472EF9"/>
    <w:rsid w:val="00476D8F"/>
    <w:rsid w:val="00480AF4"/>
    <w:rsid w:val="00480BF1"/>
    <w:rsid w:val="00482A0A"/>
    <w:rsid w:val="00485BB3"/>
    <w:rsid w:val="00487A22"/>
    <w:rsid w:val="00492311"/>
    <w:rsid w:val="0049751B"/>
    <w:rsid w:val="00497731"/>
    <w:rsid w:val="004A0872"/>
    <w:rsid w:val="004A0B02"/>
    <w:rsid w:val="004A1018"/>
    <w:rsid w:val="004A7F85"/>
    <w:rsid w:val="004B1110"/>
    <w:rsid w:val="004B29C4"/>
    <w:rsid w:val="004B6AD6"/>
    <w:rsid w:val="004C1B71"/>
    <w:rsid w:val="004C6465"/>
    <w:rsid w:val="004D06FD"/>
    <w:rsid w:val="004E3528"/>
    <w:rsid w:val="004E3780"/>
    <w:rsid w:val="004E63A8"/>
    <w:rsid w:val="004F18C1"/>
    <w:rsid w:val="004F339A"/>
    <w:rsid w:val="004F7074"/>
    <w:rsid w:val="005021EA"/>
    <w:rsid w:val="0050409B"/>
    <w:rsid w:val="00506777"/>
    <w:rsid w:val="0051084A"/>
    <w:rsid w:val="00510ED7"/>
    <w:rsid w:val="00512F2C"/>
    <w:rsid w:val="005304CB"/>
    <w:rsid w:val="0054076D"/>
    <w:rsid w:val="00542F8D"/>
    <w:rsid w:val="00551D30"/>
    <w:rsid w:val="0055753D"/>
    <w:rsid w:val="0056245D"/>
    <w:rsid w:val="00567356"/>
    <w:rsid w:val="00585F0D"/>
    <w:rsid w:val="0059435A"/>
    <w:rsid w:val="00594E94"/>
    <w:rsid w:val="005A11F1"/>
    <w:rsid w:val="005A1E8A"/>
    <w:rsid w:val="005A2F69"/>
    <w:rsid w:val="005A377A"/>
    <w:rsid w:val="005A7652"/>
    <w:rsid w:val="005B3D89"/>
    <w:rsid w:val="005B7C87"/>
    <w:rsid w:val="005C0814"/>
    <w:rsid w:val="005C0967"/>
    <w:rsid w:val="005C2995"/>
    <w:rsid w:val="005C4285"/>
    <w:rsid w:val="005D04F0"/>
    <w:rsid w:val="005D2089"/>
    <w:rsid w:val="005E1C97"/>
    <w:rsid w:val="005E2747"/>
    <w:rsid w:val="005E370D"/>
    <w:rsid w:val="005F10AE"/>
    <w:rsid w:val="005F26B2"/>
    <w:rsid w:val="005F435F"/>
    <w:rsid w:val="005F7C50"/>
    <w:rsid w:val="00600403"/>
    <w:rsid w:val="0060097A"/>
    <w:rsid w:val="00601E33"/>
    <w:rsid w:val="006042AB"/>
    <w:rsid w:val="0061217E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3680"/>
    <w:rsid w:val="00656013"/>
    <w:rsid w:val="00657E0A"/>
    <w:rsid w:val="00666511"/>
    <w:rsid w:val="00670519"/>
    <w:rsid w:val="006705D8"/>
    <w:rsid w:val="006710ED"/>
    <w:rsid w:val="00674A81"/>
    <w:rsid w:val="006756F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B1AAE"/>
    <w:rsid w:val="006B4A6C"/>
    <w:rsid w:val="006B68C4"/>
    <w:rsid w:val="006D04B9"/>
    <w:rsid w:val="006D4E32"/>
    <w:rsid w:val="006D6111"/>
    <w:rsid w:val="006E57EC"/>
    <w:rsid w:val="006E746F"/>
    <w:rsid w:val="006E760D"/>
    <w:rsid w:val="006F72F2"/>
    <w:rsid w:val="0070259B"/>
    <w:rsid w:val="00703BCD"/>
    <w:rsid w:val="00704742"/>
    <w:rsid w:val="007048ED"/>
    <w:rsid w:val="007104CE"/>
    <w:rsid w:val="007104E9"/>
    <w:rsid w:val="0071247A"/>
    <w:rsid w:val="00715FEE"/>
    <w:rsid w:val="007237B2"/>
    <w:rsid w:val="00724289"/>
    <w:rsid w:val="00732E23"/>
    <w:rsid w:val="007352EA"/>
    <w:rsid w:val="007406ED"/>
    <w:rsid w:val="00741AF4"/>
    <w:rsid w:val="0074560F"/>
    <w:rsid w:val="0077027F"/>
    <w:rsid w:val="00781D7F"/>
    <w:rsid w:val="00782301"/>
    <w:rsid w:val="00784D27"/>
    <w:rsid w:val="007851FE"/>
    <w:rsid w:val="007861B8"/>
    <w:rsid w:val="0079216B"/>
    <w:rsid w:val="00794F25"/>
    <w:rsid w:val="007A0BD4"/>
    <w:rsid w:val="007A28CA"/>
    <w:rsid w:val="007A4DD1"/>
    <w:rsid w:val="007B232D"/>
    <w:rsid w:val="007B355B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61"/>
    <w:rsid w:val="007F7D78"/>
    <w:rsid w:val="0080387D"/>
    <w:rsid w:val="008117FF"/>
    <w:rsid w:val="0081422E"/>
    <w:rsid w:val="0081534E"/>
    <w:rsid w:val="00816589"/>
    <w:rsid w:val="008241D1"/>
    <w:rsid w:val="00825573"/>
    <w:rsid w:val="00836CF5"/>
    <w:rsid w:val="0084185C"/>
    <w:rsid w:val="00845F80"/>
    <w:rsid w:val="0085145F"/>
    <w:rsid w:val="008556BF"/>
    <w:rsid w:val="008564E3"/>
    <w:rsid w:val="008600A7"/>
    <w:rsid w:val="00876D7A"/>
    <w:rsid w:val="00887638"/>
    <w:rsid w:val="00890F6E"/>
    <w:rsid w:val="0089567D"/>
    <w:rsid w:val="0089617F"/>
    <w:rsid w:val="008A3916"/>
    <w:rsid w:val="008A3FB2"/>
    <w:rsid w:val="008A5CBB"/>
    <w:rsid w:val="008B011A"/>
    <w:rsid w:val="008B18CD"/>
    <w:rsid w:val="008C5053"/>
    <w:rsid w:val="008C6ECB"/>
    <w:rsid w:val="008D1D4B"/>
    <w:rsid w:val="008D25DC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267DB"/>
    <w:rsid w:val="00927A56"/>
    <w:rsid w:val="009303D4"/>
    <w:rsid w:val="00932894"/>
    <w:rsid w:val="0094257D"/>
    <w:rsid w:val="00943D44"/>
    <w:rsid w:val="00957793"/>
    <w:rsid w:val="00973B65"/>
    <w:rsid w:val="009742EA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1177"/>
    <w:rsid w:val="009A25F9"/>
    <w:rsid w:val="009A537F"/>
    <w:rsid w:val="009A6AFF"/>
    <w:rsid w:val="009B6A75"/>
    <w:rsid w:val="009C1F91"/>
    <w:rsid w:val="009C20EF"/>
    <w:rsid w:val="009D09C7"/>
    <w:rsid w:val="009D7227"/>
    <w:rsid w:val="009D7278"/>
    <w:rsid w:val="009E20DE"/>
    <w:rsid w:val="009E4F76"/>
    <w:rsid w:val="009F0B10"/>
    <w:rsid w:val="009F1350"/>
    <w:rsid w:val="009F3D31"/>
    <w:rsid w:val="009F628C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55879"/>
    <w:rsid w:val="00A7463D"/>
    <w:rsid w:val="00A7604F"/>
    <w:rsid w:val="00A85DBD"/>
    <w:rsid w:val="00A937D8"/>
    <w:rsid w:val="00A979E2"/>
    <w:rsid w:val="00AA54F1"/>
    <w:rsid w:val="00AB13EC"/>
    <w:rsid w:val="00AB6D06"/>
    <w:rsid w:val="00AC35F6"/>
    <w:rsid w:val="00AC4496"/>
    <w:rsid w:val="00AC4575"/>
    <w:rsid w:val="00AC5994"/>
    <w:rsid w:val="00AC79E7"/>
    <w:rsid w:val="00AD1687"/>
    <w:rsid w:val="00AD679B"/>
    <w:rsid w:val="00AE29CB"/>
    <w:rsid w:val="00AE2CEF"/>
    <w:rsid w:val="00AF7A69"/>
    <w:rsid w:val="00B04087"/>
    <w:rsid w:val="00B161A3"/>
    <w:rsid w:val="00B174E9"/>
    <w:rsid w:val="00B259F5"/>
    <w:rsid w:val="00B301E8"/>
    <w:rsid w:val="00B3043A"/>
    <w:rsid w:val="00B31689"/>
    <w:rsid w:val="00B36601"/>
    <w:rsid w:val="00B44EC1"/>
    <w:rsid w:val="00B515AB"/>
    <w:rsid w:val="00B5302E"/>
    <w:rsid w:val="00B5335F"/>
    <w:rsid w:val="00B53F22"/>
    <w:rsid w:val="00B62E34"/>
    <w:rsid w:val="00B70079"/>
    <w:rsid w:val="00B751E8"/>
    <w:rsid w:val="00B77804"/>
    <w:rsid w:val="00B812F3"/>
    <w:rsid w:val="00B83855"/>
    <w:rsid w:val="00B86545"/>
    <w:rsid w:val="00B9147E"/>
    <w:rsid w:val="00B96FD8"/>
    <w:rsid w:val="00B97BC3"/>
    <w:rsid w:val="00BA1F07"/>
    <w:rsid w:val="00BA4648"/>
    <w:rsid w:val="00BA7827"/>
    <w:rsid w:val="00BA79F9"/>
    <w:rsid w:val="00BB0458"/>
    <w:rsid w:val="00BB350A"/>
    <w:rsid w:val="00BB4573"/>
    <w:rsid w:val="00BC464B"/>
    <w:rsid w:val="00BC4E7D"/>
    <w:rsid w:val="00BD1344"/>
    <w:rsid w:val="00BD15D6"/>
    <w:rsid w:val="00BD39CB"/>
    <w:rsid w:val="00BD40B2"/>
    <w:rsid w:val="00BD61D0"/>
    <w:rsid w:val="00BD759C"/>
    <w:rsid w:val="00BE1AC9"/>
    <w:rsid w:val="00BE578E"/>
    <w:rsid w:val="00BE5A4F"/>
    <w:rsid w:val="00BF24F7"/>
    <w:rsid w:val="00BF4196"/>
    <w:rsid w:val="00BF6E2B"/>
    <w:rsid w:val="00C00D80"/>
    <w:rsid w:val="00C023DF"/>
    <w:rsid w:val="00C02C66"/>
    <w:rsid w:val="00C1184B"/>
    <w:rsid w:val="00C14BE4"/>
    <w:rsid w:val="00C16C6E"/>
    <w:rsid w:val="00C24356"/>
    <w:rsid w:val="00C26001"/>
    <w:rsid w:val="00C27373"/>
    <w:rsid w:val="00C31A0E"/>
    <w:rsid w:val="00C34FBF"/>
    <w:rsid w:val="00C54870"/>
    <w:rsid w:val="00C5692A"/>
    <w:rsid w:val="00C57EAE"/>
    <w:rsid w:val="00C6501D"/>
    <w:rsid w:val="00C66F27"/>
    <w:rsid w:val="00C67B8D"/>
    <w:rsid w:val="00C71424"/>
    <w:rsid w:val="00C74DAB"/>
    <w:rsid w:val="00C7756B"/>
    <w:rsid w:val="00C8766C"/>
    <w:rsid w:val="00C91E78"/>
    <w:rsid w:val="00C93F61"/>
    <w:rsid w:val="00C96A5B"/>
    <w:rsid w:val="00CA0D16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2F0B"/>
    <w:rsid w:val="00CD3184"/>
    <w:rsid w:val="00CD607D"/>
    <w:rsid w:val="00CE26F7"/>
    <w:rsid w:val="00CF286A"/>
    <w:rsid w:val="00D00BE9"/>
    <w:rsid w:val="00D00F9F"/>
    <w:rsid w:val="00D013A3"/>
    <w:rsid w:val="00D01FED"/>
    <w:rsid w:val="00D05B7B"/>
    <w:rsid w:val="00D07116"/>
    <w:rsid w:val="00D12028"/>
    <w:rsid w:val="00D15242"/>
    <w:rsid w:val="00D15CF3"/>
    <w:rsid w:val="00D15F3A"/>
    <w:rsid w:val="00D202D3"/>
    <w:rsid w:val="00D22007"/>
    <w:rsid w:val="00D27231"/>
    <w:rsid w:val="00D27A48"/>
    <w:rsid w:val="00D30A9A"/>
    <w:rsid w:val="00D3274B"/>
    <w:rsid w:val="00D32CBB"/>
    <w:rsid w:val="00D365A6"/>
    <w:rsid w:val="00D4161B"/>
    <w:rsid w:val="00D434E5"/>
    <w:rsid w:val="00D43F8B"/>
    <w:rsid w:val="00D53985"/>
    <w:rsid w:val="00D54159"/>
    <w:rsid w:val="00D55C00"/>
    <w:rsid w:val="00D57D24"/>
    <w:rsid w:val="00D633B6"/>
    <w:rsid w:val="00D668C0"/>
    <w:rsid w:val="00D67191"/>
    <w:rsid w:val="00D84B65"/>
    <w:rsid w:val="00D91FB7"/>
    <w:rsid w:val="00D93791"/>
    <w:rsid w:val="00D951D8"/>
    <w:rsid w:val="00D96287"/>
    <w:rsid w:val="00DA1ACE"/>
    <w:rsid w:val="00DA1B94"/>
    <w:rsid w:val="00DA380D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0908"/>
    <w:rsid w:val="00E027A9"/>
    <w:rsid w:val="00E02EEE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C53"/>
    <w:rsid w:val="00EC665A"/>
    <w:rsid w:val="00ED375E"/>
    <w:rsid w:val="00ED603C"/>
    <w:rsid w:val="00EE19C2"/>
    <w:rsid w:val="00EE1B0E"/>
    <w:rsid w:val="00EE51AC"/>
    <w:rsid w:val="00EF1F70"/>
    <w:rsid w:val="00EF4475"/>
    <w:rsid w:val="00F167AC"/>
    <w:rsid w:val="00F23026"/>
    <w:rsid w:val="00F248F4"/>
    <w:rsid w:val="00F309BB"/>
    <w:rsid w:val="00F3100E"/>
    <w:rsid w:val="00F34BEB"/>
    <w:rsid w:val="00F40777"/>
    <w:rsid w:val="00F42E76"/>
    <w:rsid w:val="00F4360C"/>
    <w:rsid w:val="00F4367D"/>
    <w:rsid w:val="00F514A6"/>
    <w:rsid w:val="00F51763"/>
    <w:rsid w:val="00F538A9"/>
    <w:rsid w:val="00F60E6A"/>
    <w:rsid w:val="00F668EE"/>
    <w:rsid w:val="00F7061B"/>
    <w:rsid w:val="00F72C02"/>
    <w:rsid w:val="00F777DE"/>
    <w:rsid w:val="00F80541"/>
    <w:rsid w:val="00F82A1C"/>
    <w:rsid w:val="00F83E66"/>
    <w:rsid w:val="00F950E6"/>
    <w:rsid w:val="00F95EFD"/>
    <w:rsid w:val="00FA4008"/>
    <w:rsid w:val="00FA578E"/>
    <w:rsid w:val="00FB1149"/>
    <w:rsid w:val="00FB6AC7"/>
    <w:rsid w:val="00FB7BB8"/>
    <w:rsid w:val="00FC71E1"/>
    <w:rsid w:val="00FD0696"/>
    <w:rsid w:val="00FD3D4D"/>
    <w:rsid w:val="00FD7D1B"/>
    <w:rsid w:val="00FE2FA6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5E773F-1960-4596-BC3F-9617F966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80D"/>
    <w:pPr>
      <w:jc w:val="both"/>
    </w:pPr>
    <w:rPr>
      <w:sz w:val="26"/>
    </w:rPr>
  </w:style>
  <w:style w:type="paragraph" w:styleId="1">
    <w:name w:val="heading 1"/>
    <w:basedOn w:val="a"/>
    <w:next w:val="a"/>
    <w:qFormat/>
    <w:rsid w:val="00C5692A"/>
    <w:pPr>
      <w:keepNext/>
      <w:ind w:firstLine="709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</w:pPr>
    <w:rPr>
      <w:rFonts w:ascii="Bookman Old Style" w:hAnsi="Bookman Old Style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</w:pPr>
    <w:rPr>
      <w:rFonts w:ascii="Arial" w:hAnsi="Arial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</w:pPr>
    <w:rPr>
      <w:rFonts w:ascii="Arial" w:hAnsi="Arial"/>
      <w:snapToGrid w:val="0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382B125F572205EB785D58FD0BDDC4EBA8C17B7851F3FA02FEF87D1551982AA45BDB987AB3n5c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88C45A6AB7C44DF122823CC712CCE41853CF7A27871DFB2618218B2C9C903F40782A7B66EF5633F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382B125F572205EB785D58FD0BDDC4EBA8C17B7851F3FA02FEF87D1551982AA45BDB987FB4n5c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DCAD4-B6F3-4445-A8B7-83129094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Дулатова</dc:creator>
  <cp:lastModifiedBy>GlavBuh</cp:lastModifiedBy>
  <cp:revision>22</cp:revision>
  <cp:lastPrinted>2018-11-28T08:05:00Z</cp:lastPrinted>
  <dcterms:created xsi:type="dcterms:W3CDTF">2018-11-25T06:01:00Z</dcterms:created>
  <dcterms:modified xsi:type="dcterms:W3CDTF">2020-12-06T14:38:00Z</dcterms:modified>
</cp:coreProperties>
</file>